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0E100F50" w:rsidR="006267A6" w:rsidRPr="005A5862" w:rsidRDefault="006267A6" w:rsidP="006267A6">
      <w:pPr>
        <w:pStyle w:val="Header"/>
        <w:tabs>
          <w:tab w:val="right" w:pos="9639"/>
        </w:tabs>
        <w:rPr>
          <w:bCs/>
          <w:i/>
          <w:noProof w:val="0"/>
          <w:sz w:val="24"/>
          <w:szCs w:val="24"/>
        </w:rPr>
      </w:pPr>
      <w:r w:rsidRPr="005A5862">
        <w:rPr>
          <w:bCs/>
          <w:noProof w:val="0"/>
          <w:sz w:val="24"/>
          <w:szCs w:val="24"/>
        </w:rPr>
        <w:t>3GPP</w:t>
      </w:r>
      <w:r w:rsidR="001E333E">
        <w:rPr>
          <w:bCs/>
          <w:noProof w:val="0"/>
          <w:sz w:val="24"/>
          <w:szCs w:val="24"/>
        </w:rPr>
        <w:t xml:space="preserve"> Conference</w:t>
      </w:r>
      <w:r w:rsidRPr="005A5862">
        <w:rPr>
          <w:bCs/>
          <w:noProof w:val="0"/>
          <w:sz w:val="24"/>
          <w:szCs w:val="24"/>
        </w:rPr>
        <w:t xml:space="preserve"> </w:t>
      </w:r>
      <w:r w:rsidR="00404076">
        <w:rPr>
          <w:bCs/>
          <w:noProof w:val="0"/>
          <w:sz w:val="24"/>
          <w:szCs w:val="24"/>
        </w:rPr>
        <w:t xml:space="preserve">Call on </w:t>
      </w:r>
      <w:r w:rsidR="00A97656">
        <w:rPr>
          <w:bCs/>
          <w:noProof w:val="0"/>
          <w:sz w:val="24"/>
          <w:szCs w:val="24"/>
        </w:rPr>
        <w:t>3GPP Spec M</w:t>
      </w:r>
      <w:r w:rsidR="00404076">
        <w:rPr>
          <w:bCs/>
          <w:noProof w:val="0"/>
          <w:sz w:val="24"/>
          <w:szCs w:val="24"/>
        </w:rPr>
        <w:t>odernization #8</w:t>
      </w:r>
      <w:r w:rsidRPr="005A5862">
        <w:rPr>
          <w:bCs/>
          <w:noProof w:val="0"/>
          <w:sz w:val="24"/>
          <w:szCs w:val="24"/>
        </w:rPr>
        <w:tab/>
      </w:r>
      <w:r w:rsidR="00FE0553" w:rsidRPr="00FE0553">
        <w:rPr>
          <w:bCs/>
          <w:noProof w:val="0"/>
          <w:sz w:val="24"/>
          <w:szCs w:val="24"/>
        </w:rPr>
        <w:t>6GSM-260307</w:t>
      </w:r>
    </w:p>
    <w:p w14:paraId="47E42C4E" w14:textId="48AEF727" w:rsidR="006267A6" w:rsidRPr="005A5862" w:rsidRDefault="00404076" w:rsidP="006267A6">
      <w:pPr>
        <w:pStyle w:val="Header"/>
        <w:tabs>
          <w:tab w:val="right" w:pos="9641"/>
        </w:tabs>
        <w:rPr>
          <w:rFonts w:eastAsia="SimSun"/>
          <w:bCs/>
          <w:sz w:val="24"/>
          <w:szCs w:val="24"/>
          <w:lang w:eastAsia="zh-CN"/>
        </w:rPr>
      </w:pPr>
      <w:r>
        <w:rPr>
          <w:sz w:val="24"/>
        </w:rPr>
        <w:t>Electronic</w:t>
      </w:r>
      <w:r w:rsidR="006116AC" w:rsidRPr="006116AC">
        <w:rPr>
          <w:sz w:val="24"/>
        </w:rPr>
        <w:t xml:space="preserve">, </w:t>
      </w:r>
      <w:r>
        <w:rPr>
          <w:sz w:val="24"/>
        </w:rPr>
        <w:t>25</w:t>
      </w:r>
      <w:r w:rsidR="006116AC" w:rsidRPr="006116AC">
        <w:rPr>
          <w:sz w:val="24"/>
        </w:rPr>
        <w:t xml:space="preserve"> </w:t>
      </w:r>
      <w:r>
        <w:rPr>
          <w:sz w:val="24"/>
        </w:rPr>
        <w:t>June</w:t>
      </w:r>
      <w:r w:rsidR="006116AC" w:rsidRPr="006116AC">
        <w:rPr>
          <w:sz w:val="24"/>
        </w:rPr>
        <w:t xml:space="preserve">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426C54F0"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F1D54">
        <w:rPr>
          <w:rFonts w:cs="Arial"/>
          <w:b/>
          <w:bCs/>
          <w:sz w:val="24"/>
          <w:lang w:eastAsia="ja-JP"/>
        </w:rPr>
        <w:t>5.1</w:t>
      </w:r>
    </w:p>
    <w:p w14:paraId="4BB1F8C9" w14:textId="19282C4F"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61711EAF"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22E82">
        <w:rPr>
          <w:rFonts w:ascii="Arial" w:hAnsi="Arial" w:cs="Arial"/>
          <w:b/>
          <w:bCs/>
          <w:sz w:val="24"/>
        </w:rPr>
        <w:t>Discussion on separating</w:t>
      </w:r>
      <w:r w:rsidR="002F1D54">
        <w:rPr>
          <w:rFonts w:ascii="Arial" w:hAnsi="Arial" w:cs="Arial"/>
          <w:b/>
          <w:bCs/>
          <w:sz w:val="24"/>
        </w:rPr>
        <w:t xml:space="preserve"> ASN.1 from RRC specification</w:t>
      </w:r>
    </w:p>
    <w:p w14:paraId="3802BBD9" w14:textId="274792FB"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04076">
        <w:rPr>
          <w:rFonts w:ascii="Arial" w:hAnsi="Arial" w:cs="Arial"/>
          <w:b/>
          <w:bCs/>
          <w:sz w:val="24"/>
        </w:rPr>
        <w:t>FS_6GSpecs</w:t>
      </w:r>
      <w:r w:rsidRPr="00112F1A">
        <w:rPr>
          <w:rFonts w:ascii="Arial" w:hAnsi="Arial" w:cs="Arial"/>
          <w:b/>
          <w:bCs/>
          <w:sz w:val="24"/>
        </w:rPr>
        <w:t xml:space="preserve"> </w:t>
      </w:r>
      <w:r>
        <w:rPr>
          <w:rFonts w:ascii="Arial" w:hAnsi="Arial" w:cs="Arial"/>
          <w:b/>
          <w:bCs/>
          <w:sz w:val="24"/>
        </w:rPr>
        <w:t xml:space="preserve">- Release </w:t>
      </w:r>
      <w:r w:rsidR="00404076">
        <w:rPr>
          <w:rFonts w:ascii="Arial" w:hAnsi="Arial" w:cs="Arial"/>
          <w:b/>
          <w:bCs/>
          <w:sz w:val="24"/>
        </w:rPr>
        <w:t>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3722B707" w14:textId="666DD36D" w:rsidR="00574808" w:rsidRDefault="002F1D54" w:rsidP="006267A6">
      <w:r>
        <w:t>The discussion on the specification modernization originally started from RAN2, wherein we considered how to make ASN.1 handling in RRC specification less painful especially for ASN.1 review phase. As the work on 6G specification modernization has progressed, this topic has waxed and waned in frequency, ultimately retaining its status as a perennial discussion topic during the meetings</w:t>
      </w:r>
      <w:r w:rsidR="00574808">
        <w:t>.</w:t>
      </w:r>
    </w:p>
    <w:p w14:paraId="762F3D28" w14:textId="34F7CC6E" w:rsidR="006267A6" w:rsidRDefault="00437B59" w:rsidP="006267A6">
      <w:r>
        <w:t xml:space="preserve">This </w:t>
      </w:r>
      <w:r w:rsidR="002F1D54">
        <w:t>document</w:t>
      </w:r>
      <w:r>
        <w:t xml:space="preserve"> </w:t>
      </w:r>
      <w:r w:rsidR="002F1D54">
        <w:t xml:space="preserve">discusses whether and how to consider extraction of the ASN.1 details from the RRC document into git and considers the potential options for that. </w:t>
      </w:r>
    </w:p>
    <w:p w14:paraId="2A1F627F" w14:textId="77777777" w:rsidR="00D5169C" w:rsidRDefault="00D5169C" w:rsidP="006267A6"/>
    <w:p w14:paraId="0D4A1142" w14:textId="56C94D11" w:rsidR="006267A6" w:rsidRDefault="005B7A99" w:rsidP="006267A6">
      <w:pPr>
        <w:pStyle w:val="Heading1"/>
      </w:pPr>
      <w:r>
        <w:t>2</w:t>
      </w:r>
      <w:r w:rsidR="006267A6" w:rsidRPr="006E13D1">
        <w:tab/>
      </w:r>
      <w:r w:rsidR="002F1D54">
        <w:t>ASN.1 in RRC specification</w:t>
      </w:r>
    </w:p>
    <w:p w14:paraId="197E9672" w14:textId="72ADCD68" w:rsidR="005B7A99" w:rsidRPr="005B7A99" w:rsidRDefault="005B7A99" w:rsidP="005B7A99">
      <w:pPr>
        <w:pStyle w:val="Heading2"/>
      </w:pPr>
      <w:r>
        <w:t>2.1</w:t>
      </w:r>
      <w:r>
        <w:tab/>
      </w:r>
      <w:r w:rsidR="00B22BC0">
        <w:t xml:space="preserve">Extraction of ASN.1 from </w:t>
      </w:r>
      <w:r w:rsidR="002F1D54">
        <w:t xml:space="preserve">RRC </w:t>
      </w:r>
      <w:r w:rsidR="00B22BC0">
        <w:t>specification</w:t>
      </w:r>
    </w:p>
    <w:p w14:paraId="60ED3153" w14:textId="3B474FED" w:rsidR="00734245" w:rsidRDefault="006773A6" w:rsidP="005B7A99">
      <w:r>
        <w:t xml:space="preserve">The ASN.1 code inside 3GPP RRC specifications (i.e. 25.331, 36.331, 38.331) </w:t>
      </w:r>
      <w:r w:rsidR="00797509">
        <w:t xml:space="preserve">is encapsulated within certain chapters, mixing both the “pure” ASN.1, tables (e.g. field descriptions) and plain text (e.g. descriptions of IEs). </w:t>
      </w:r>
      <w:r w:rsidR="00FC6E1E">
        <w:t xml:space="preserve">To check the correctness of the ASN.1, one needs to first extract the code from RRC specification (for which the </w:t>
      </w:r>
      <w:r w:rsidR="00BE7944">
        <w:t>ASN.1 “tags” ASN1START and ASN1STOP have been created) and then run the results through a compiler</w:t>
      </w:r>
      <w:r w:rsidR="00734245">
        <w:t xml:space="preserve">. This is laborious </w:t>
      </w:r>
      <w:r w:rsidR="00797509">
        <w:t xml:space="preserve"> </w:t>
      </w:r>
      <w:r w:rsidR="00734245">
        <w:t>and therefore it is common for some to simply submit CRs whose verification has never been done.</w:t>
      </w:r>
    </w:p>
    <w:p w14:paraId="4B989095" w14:textId="4A70333B" w:rsidR="00734245" w:rsidRDefault="00734245" w:rsidP="005B7A99">
      <w:r w:rsidRPr="00734245">
        <w:rPr>
          <w:b/>
          <w:bCs/>
        </w:rPr>
        <w:t>Observation 1:</w:t>
      </w:r>
      <w:r>
        <w:t xml:space="preserve"> Since the RRC ASN.1 is stored within a Word-document, simply doing the minimum verification for correctness requires scripts and/or manual steps, making it less likely that delegates do it for submitted CRs.</w:t>
      </w:r>
    </w:p>
    <w:p w14:paraId="4523FF8E" w14:textId="353887AD" w:rsidR="000D0BE7" w:rsidRDefault="000D0BE7" w:rsidP="005B7A99">
      <w:r>
        <w:t xml:space="preserve">Several questions </w:t>
      </w:r>
      <w:r w:rsidR="008F4278">
        <w:t xml:space="preserve">using git for ASN.1 was also discussed in </w:t>
      </w:r>
      <w:hyperlink r:id="rId13" w:history="1">
        <w:r w:rsidR="008F4278">
          <w:rPr>
            <w:rStyle w:val="Hyperlink"/>
          </w:rPr>
          <w:t>6GSM-260221</w:t>
        </w:r>
      </w:hyperlink>
      <w:r w:rsidR="008B27FE">
        <w:t xml:space="preserve"> in the context of Markdown trials for standalone ASN.1, as excerpted below</w:t>
      </w:r>
      <w:r w:rsidR="008C4C15">
        <w:t>:</w:t>
      </w:r>
    </w:p>
    <w:p w14:paraId="5861618F" w14:textId="7F8F4FD3" w:rsidR="008C4C15" w:rsidRPr="003B0A28" w:rsidRDefault="008C4C15" w:rsidP="008C4C15">
      <w:pPr>
        <w:pStyle w:val="ListParagraph"/>
        <w:numPr>
          <w:ilvl w:val="0"/>
          <w:numId w:val="26"/>
        </w:numPr>
        <w:rPr>
          <w:i/>
          <w:iCs/>
          <w:lang w:val="en-US" w:eastAsia="zh-CN"/>
        </w:rPr>
      </w:pPr>
      <w:r w:rsidRPr="003B0A28">
        <w:rPr>
          <w:i/>
          <w:iCs/>
          <w:lang w:val="en-US" w:eastAsia="zh-CN"/>
        </w:rPr>
        <w:t xml:space="preserve">Which format </w:t>
      </w:r>
      <w:r w:rsidRPr="003B0A28">
        <w:rPr>
          <w:rFonts w:hint="eastAsia"/>
          <w:i/>
          <w:iCs/>
          <w:lang w:val="en-US" w:eastAsia="zh-CN"/>
        </w:rPr>
        <w:t>is more appropriate</w:t>
      </w:r>
      <w:r w:rsidRPr="003B0A28">
        <w:rPr>
          <w:i/>
          <w:iCs/>
          <w:lang w:val="en-US" w:eastAsia="zh-CN"/>
        </w:rPr>
        <w:t xml:space="preserve"> </w:t>
      </w:r>
      <w:proofErr w:type="gramStart"/>
      <w:r w:rsidRPr="003B0A28">
        <w:rPr>
          <w:rFonts w:hint="eastAsia"/>
          <w:i/>
          <w:iCs/>
          <w:lang w:val="en-US" w:eastAsia="zh-CN"/>
        </w:rPr>
        <w:t xml:space="preserve">between </w:t>
      </w:r>
      <w:r w:rsidRPr="003B0A28">
        <w:rPr>
          <w:i/>
          <w:iCs/>
          <w:lang w:val="en-US" w:eastAsia="zh-CN"/>
        </w:rPr>
        <w:t>.</w:t>
      </w:r>
      <w:proofErr w:type="spellStart"/>
      <w:r w:rsidRPr="003B0A28">
        <w:rPr>
          <w:i/>
          <w:iCs/>
          <w:lang w:val="en-US" w:eastAsia="zh-CN"/>
        </w:rPr>
        <w:t>asn</w:t>
      </w:r>
      <w:proofErr w:type="spellEnd"/>
      <w:proofErr w:type="gramEnd"/>
      <w:r w:rsidRPr="003B0A28">
        <w:rPr>
          <w:i/>
          <w:iCs/>
          <w:lang w:val="en-US" w:eastAsia="zh-CN"/>
        </w:rPr>
        <w:t xml:space="preserve"> </w:t>
      </w:r>
      <w:r w:rsidRPr="003B0A28">
        <w:rPr>
          <w:rFonts w:hint="eastAsia"/>
          <w:i/>
          <w:iCs/>
          <w:lang w:val="en-US" w:eastAsia="zh-CN"/>
        </w:rPr>
        <w:t>and</w:t>
      </w:r>
      <w:r w:rsidRPr="003B0A28">
        <w:rPr>
          <w:i/>
          <w:iCs/>
          <w:lang w:val="en-US" w:eastAsia="zh-CN"/>
        </w:rPr>
        <w:t xml:space="preserve"> markdown?</w:t>
      </w:r>
    </w:p>
    <w:p w14:paraId="2AE8A0F6" w14:textId="77777777" w:rsidR="008C4C15" w:rsidRPr="0073441A" w:rsidRDefault="008C4C15" w:rsidP="008C4C15">
      <w:pPr>
        <w:pStyle w:val="ListParagraph"/>
        <w:numPr>
          <w:ilvl w:val="0"/>
          <w:numId w:val="26"/>
        </w:numPr>
        <w:rPr>
          <w:i/>
          <w:iCs/>
          <w:lang w:val="en-US" w:eastAsia="zh-CN"/>
        </w:rPr>
      </w:pPr>
      <w:r w:rsidRPr="0073441A">
        <w:rPr>
          <w:i/>
          <w:iCs/>
          <w:lang w:val="en-US" w:eastAsia="zh-CN"/>
        </w:rPr>
        <w:t>Whether to divide ASN.1 code into multiple files or include all RRC IEs in a single file?</w:t>
      </w:r>
    </w:p>
    <w:p w14:paraId="3973DA6E" w14:textId="4AFB8EAE" w:rsidR="008C4C15" w:rsidRPr="0073441A" w:rsidRDefault="008C4C15" w:rsidP="008C4C15">
      <w:pPr>
        <w:pStyle w:val="ListParagraph"/>
        <w:numPr>
          <w:ilvl w:val="0"/>
          <w:numId w:val="26"/>
        </w:numPr>
        <w:rPr>
          <w:i/>
          <w:iCs/>
          <w:lang w:val="en-US" w:eastAsia="zh-CN"/>
        </w:rPr>
      </w:pPr>
      <w:r w:rsidRPr="0073441A">
        <w:rPr>
          <w:i/>
          <w:iCs/>
          <w:lang w:val="en-US" w:eastAsia="zh-CN"/>
        </w:rPr>
        <w:t xml:space="preserve">Where to store the ASN.1 code? On the 3GPP Forge in Gitlab, or as separate file(s) in the same zip archive as the rest of the specification, or both (as done for </w:t>
      </w:r>
      <w:proofErr w:type="spellStart"/>
      <w:r w:rsidRPr="0073441A">
        <w:rPr>
          <w:i/>
          <w:iCs/>
          <w:lang w:val="en-US" w:eastAsia="zh-CN"/>
        </w:rPr>
        <w:t>OpenAPIs</w:t>
      </w:r>
      <w:proofErr w:type="spellEnd"/>
      <w:r w:rsidR="004B2180">
        <w:rPr>
          <w:i/>
          <w:iCs/>
          <w:lang w:val="en-US" w:eastAsia="zh-CN"/>
        </w:rPr>
        <w:t xml:space="preserve"> and the new RAN4 Band Combination database</w:t>
      </w:r>
      <w:r w:rsidRPr="0073441A">
        <w:rPr>
          <w:i/>
          <w:iCs/>
          <w:lang w:val="en-US" w:eastAsia="zh-CN"/>
        </w:rPr>
        <w:t>)?</w:t>
      </w:r>
    </w:p>
    <w:p w14:paraId="2C8F785E" w14:textId="77777777" w:rsidR="008C4C15" w:rsidRPr="003B0A28" w:rsidRDefault="008C4C15" w:rsidP="008C4C15">
      <w:pPr>
        <w:pStyle w:val="ListParagraph"/>
        <w:numPr>
          <w:ilvl w:val="0"/>
          <w:numId w:val="26"/>
        </w:numPr>
        <w:rPr>
          <w:i/>
          <w:iCs/>
          <w:lang w:val="en-US" w:eastAsia="zh-CN"/>
        </w:rPr>
      </w:pPr>
      <w:r w:rsidRPr="003B0A28">
        <w:rPr>
          <w:i/>
          <w:iCs/>
          <w:lang w:val="en-US" w:eastAsia="zh-CN"/>
        </w:rPr>
        <w:t xml:space="preserve">Which tools to </w:t>
      </w:r>
      <w:r w:rsidRPr="003B0A28">
        <w:rPr>
          <w:rFonts w:hint="eastAsia"/>
          <w:i/>
          <w:iCs/>
          <w:lang w:val="en-US" w:eastAsia="zh-CN"/>
        </w:rPr>
        <w:t>use</w:t>
      </w:r>
      <w:r w:rsidRPr="003B0A28">
        <w:rPr>
          <w:i/>
          <w:iCs/>
          <w:lang w:val="en-US" w:eastAsia="zh-CN"/>
        </w:rPr>
        <w:t xml:space="preserve"> to achieve easy navigation, automatic syntax color-coding, checking and code compiling?</w:t>
      </w:r>
    </w:p>
    <w:p w14:paraId="17096FCA" w14:textId="77777777" w:rsidR="008C4C15" w:rsidRPr="003B0A28" w:rsidRDefault="008C4C15" w:rsidP="008C4C15">
      <w:pPr>
        <w:pStyle w:val="ListParagraph"/>
        <w:numPr>
          <w:ilvl w:val="0"/>
          <w:numId w:val="26"/>
        </w:numPr>
        <w:rPr>
          <w:i/>
          <w:iCs/>
          <w:lang w:val="en-US" w:eastAsia="zh-CN"/>
        </w:rPr>
      </w:pPr>
      <w:r w:rsidRPr="003B0A28">
        <w:rPr>
          <w:i/>
          <w:iCs/>
          <w:lang w:val="en-US" w:eastAsia="zh-CN"/>
        </w:rPr>
        <w:t>Is it expected to check syntax and code compiling on the “running CR”, or only on the final CR?</w:t>
      </w:r>
    </w:p>
    <w:p w14:paraId="6012505A" w14:textId="77777777" w:rsidR="008C4C15" w:rsidRPr="0073441A" w:rsidRDefault="008C4C15" w:rsidP="008C4C15">
      <w:pPr>
        <w:pStyle w:val="ListParagraph"/>
        <w:numPr>
          <w:ilvl w:val="0"/>
          <w:numId w:val="26"/>
        </w:numPr>
        <w:rPr>
          <w:i/>
          <w:iCs/>
          <w:lang w:val="en-US" w:eastAsia="zh-CN"/>
        </w:rPr>
      </w:pPr>
      <w:r w:rsidRPr="0073441A">
        <w:rPr>
          <w:i/>
          <w:iCs/>
          <w:lang w:val="en-US" w:eastAsia="zh-CN"/>
        </w:rPr>
        <w:t>Where/how to include field and conditional presence descriptions?</w:t>
      </w:r>
    </w:p>
    <w:p w14:paraId="39A180D6" w14:textId="77777777" w:rsidR="008C4C15" w:rsidRPr="003B0A28" w:rsidRDefault="008C4C15" w:rsidP="008C4C15">
      <w:pPr>
        <w:pStyle w:val="ListParagraph"/>
        <w:numPr>
          <w:ilvl w:val="0"/>
          <w:numId w:val="26"/>
        </w:numPr>
        <w:rPr>
          <w:i/>
          <w:iCs/>
          <w:lang w:val="en-US" w:eastAsia="zh-CN"/>
        </w:rPr>
      </w:pPr>
      <w:r w:rsidRPr="003B0A28">
        <w:rPr>
          <w:i/>
          <w:iCs/>
          <w:lang w:val="en-US" w:eastAsia="zh-CN"/>
        </w:rPr>
        <w:t>What would be the CR preparation workflow, and workflow for CR revision during a meeting?</w:t>
      </w:r>
      <w:r w:rsidRPr="003B0A28">
        <w:rPr>
          <w:rFonts w:hint="eastAsia"/>
          <w:i/>
          <w:iCs/>
          <w:lang w:val="en-US" w:eastAsia="zh-CN"/>
        </w:rPr>
        <w:t xml:space="preserve"> Trials should test Ways of Working for CR revision using Word (e.g. WoW#4) and not using Word (e.g. directly in Gitlab). </w:t>
      </w:r>
      <w:r w:rsidRPr="003B0A28">
        <w:rPr>
          <w:i/>
          <w:iCs/>
          <w:lang w:val="en-US" w:eastAsia="zh-CN"/>
        </w:rPr>
        <w:t>Whether commenting on draft CRs would take place on 3GPP Forge or using docx files on FTP?</w:t>
      </w:r>
    </w:p>
    <w:p w14:paraId="03D85A0D" w14:textId="77777777" w:rsidR="008C4C15" w:rsidRPr="0073441A" w:rsidRDefault="008C4C15" w:rsidP="008C4C15">
      <w:pPr>
        <w:pStyle w:val="ListParagraph"/>
        <w:numPr>
          <w:ilvl w:val="0"/>
          <w:numId w:val="26"/>
        </w:numPr>
        <w:rPr>
          <w:i/>
          <w:iCs/>
          <w:lang w:val="en-US" w:eastAsia="zh-CN"/>
        </w:rPr>
      </w:pPr>
      <w:r w:rsidRPr="0073441A">
        <w:rPr>
          <w:i/>
          <w:iCs/>
          <w:lang w:val="en-US" w:eastAsia="zh-CN"/>
        </w:rPr>
        <w:t>Whether a CR produced within Gitlab can contain just a subset of the ASN.1 file, while respecting CR drafting requirements on affected clauses?</w:t>
      </w:r>
    </w:p>
    <w:p w14:paraId="1E036311" w14:textId="77777777" w:rsidR="008C4C15" w:rsidRPr="003B0A28" w:rsidRDefault="008C4C15" w:rsidP="008C4C15">
      <w:pPr>
        <w:pStyle w:val="ListParagraph"/>
        <w:numPr>
          <w:ilvl w:val="0"/>
          <w:numId w:val="26"/>
        </w:numPr>
        <w:rPr>
          <w:i/>
          <w:iCs/>
          <w:lang w:val="en-US" w:eastAsia="zh-CN"/>
        </w:rPr>
      </w:pPr>
      <w:r w:rsidRPr="003B0A28">
        <w:rPr>
          <w:i/>
          <w:iCs/>
          <w:lang w:val="en-US" w:eastAsia="zh-CN"/>
        </w:rPr>
        <w:t>What would be the specifications update workflow?</w:t>
      </w:r>
      <w:r w:rsidRPr="003B0A28">
        <w:rPr>
          <w:rFonts w:hint="eastAsia"/>
          <w:i/>
          <w:iCs/>
          <w:lang w:val="en-US" w:eastAsia="zh-CN"/>
        </w:rPr>
        <w:t xml:space="preserve"> Is automated conversion </w:t>
      </w:r>
      <w:r w:rsidRPr="003B0A28">
        <w:rPr>
          <w:i/>
          <w:iCs/>
          <w:lang w:val="en-US" w:eastAsia="zh-CN"/>
        </w:rPr>
        <w:t>between</w:t>
      </w:r>
      <w:r w:rsidRPr="003B0A28">
        <w:rPr>
          <w:rFonts w:hint="eastAsia"/>
          <w:i/>
          <w:iCs/>
          <w:lang w:val="en-US" w:eastAsia="zh-CN"/>
        </w:rPr>
        <w:t xml:space="preserve"> Word </w:t>
      </w:r>
      <w:proofErr w:type="gramStart"/>
      <w:r w:rsidRPr="003B0A28">
        <w:rPr>
          <w:rFonts w:hint="eastAsia"/>
          <w:i/>
          <w:iCs/>
          <w:lang w:val="en-US" w:eastAsia="zh-CN"/>
        </w:rPr>
        <w:t>and .</w:t>
      </w:r>
      <w:proofErr w:type="spellStart"/>
      <w:r w:rsidRPr="003B0A28">
        <w:rPr>
          <w:rFonts w:hint="eastAsia"/>
          <w:i/>
          <w:iCs/>
          <w:lang w:val="en-US" w:eastAsia="zh-CN"/>
        </w:rPr>
        <w:t>asn</w:t>
      </w:r>
      <w:proofErr w:type="spellEnd"/>
      <w:proofErr w:type="gramEnd"/>
      <w:r w:rsidRPr="003B0A28">
        <w:rPr>
          <w:rFonts w:hint="eastAsia"/>
          <w:i/>
          <w:iCs/>
          <w:lang w:val="en-US" w:eastAsia="zh-CN"/>
        </w:rPr>
        <w:t xml:space="preserve"> or .md feasible?</w:t>
      </w:r>
    </w:p>
    <w:p w14:paraId="02FC3B73" w14:textId="77777777" w:rsidR="008C4C15" w:rsidRPr="008C4C15" w:rsidRDefault="008C4C15" w:rsidP="008C4C15">
      <w:pPr>
        <w:pStyle w:val="ListParagraph"/>
        <w:numPr>
          <w:ilvl w:val="0"/>
          <w:numId w:val="26"/>
        </w:numPr>
        <w:rPr>
          <w:i/>
          <w:iCs/>
          <w:lang w:val="en-US" w:eastAsia="zh-CN"/>
        </w:rPr>
      </w:pPr>
      <w:r w:rsidRPr="008C4C15">
        <w:rPr>
          <w:i/>
          <w:iCs/>
          <w:lang w:val="en-US" w:eastAsia="zh-CN"/>
        </w:rPr>
        <w:t>What would be additional tools and/or scripts required to achieve a smooth workflow?</w:t>
      </w:r>
    </w:p>
    <w:p w14:paraId="21816E11" w14:textId="747AE2FF" w:rsidR="008C4C15" w:rsidRPr="008C4C15" w:rsidRDefault="008C4C15" w:rsidP="008C4C15">
      <w:pPr>
        <w:pStyle w:val="ListParagraph"/>
        <w:numPr>
          <w:ilvl w:val="0"/>
          <w:numId w:val="26"/>
        </w:numPr>
        <w:rPr>
          <w:i/>
          <w:iCs/>
          <w:lang w:val="en-US" w:eastAsia="zh-CN"/>
        </w:rPr>
      </w:pPr>
      <w:r w:rsidRPr="008C4C15">
        <w:rPr>
          <w:rFonts w:hint="eastAsia"/>
          <w:i/>
          <w:iCs/>
          <w:lang w:val="en-US" w:eastAsia="zh-CN"/>
        </w:rPr>
        <w:t>A</w:t>
      </w:r>
      <w:r w:rsidRPr="008C4C15">
        <w:rPr>
          <w:i/>
          <w:iCs/>
          <w:lang w:val="en-US" w:eastAsia="zh-CN"/>
        </w:rPr>
        <w:t>sses</w:t>
      </w:r>
      <w:r w:rsidRPr="008C4C15">
        <w:rPr>
          <w:rFonts w:hint="eastAsia"/>
          <w:i/>
          <w:iCs/>
          <w:lang w:val="en-US" w:eastAsia="zh-CN"/>
        </w:rPr>
        <w:t>s</w:t>
      </w:r>
      <w:r w:rsidR="006A2975">
        <w:rPr>
          <w:i/>
          <w:iCs/>
          <w:lang w:val="en-US" w:eastAsia="zh-CN"/>
        </w:rPr>
        <w:t>ment</w:t>
      </w:r>
      <w:r w:rsidRPr="008C4C15">
        <w:rPr>
          <w:i/>
          <w:iCs/>
          <w:lang w:val="en-US" w:eastAsia="zh-CN"/>
        </w:rPr>
        <w:t xml:space="preserve"> of pros and cons of </w:t>
      </w:r>
      <w:proofErr w:type="gramStart"/>
      <w:r w:rsidRPr="008C4C15">
        <w:rPr>
          <w:i/>
          <w:iCs/>
          <w:lang w:val="en-US" w:eastAsia="zh-CN"/>
        </w:rPr>
        <w:t>using .</w:t>
      </w:r>
      <w:proofErr w:type="spellStart"/>
      <w:r w:rsidRPr="008C4C15">
        <w:rPr>
          <w:i/>
          <w:iCs/>
          <w:lang w:val="en-US" w:eastAsia="zh-CN"/>
        </w:rPr>
        <w:t>asn</w:t>
      </w:r>
      <w:proofErr w:type="spellEnd"/>
      <w:proofErr w:type="gramEnd"/>
      <w:r w:rsidRPr="008C4C15">
        <w:rPr>
          <w:i/>
          <w:iCs/>
          <w:lang w:val="en-US" w:eastAsia="zh-CN"/>
        </w:rPr>
        <w:t xml:space="preserve"> or .md compared to handling the ASN.1 in a separate docx file (using current CR practices </w:t>
      </w:r>
      <w:proofErr w:type="spellStart"/>
      <w:r w:rsidRPr="008C4C15">
        <w:rPr>
          <w:i/>
          <w:iCs/>
          <w:lang w:val="en-US" w:eastAsia="zh-CN"/>
        </w:rPr>
        <w:t>where</w:t>
      </w:r>
      <w:proofErr w:type="spellEnd"/>
      <w:r w:rsidRPr="008C4C15">
        <w:rPr>
          <w:i/>
          <w:iCs/>
          <w:lang w:val="en-US" w:eastAsia="zh-CN"/>
        </w:rPr>
        <w:t xml:space="preserve"> unchanged parts of a spec are omitted in the text proposal of a CR)</w:t>
      </w:r>
    </w:p>
    <w:p w14:paraId="52111934" w14:textId="7FF7B78B" w:rsidR="008B27FE" w:rsidRDefault="00EC1AED" w:rsidP="005B7A99">
      <w:r>
        <w:lastRenderedPageBreak/>
        <w:t>Some of these questions can be addressed relatively simply based on already what was discussed for TR21.802</w:t>
      </w:r>
      <w:r w:rsidR="00C07DC0">
        <w:t xml:space="preserve"> (e.g. 1, 5, 6, 7, 10</w:t>
      </w:r>
      <w:r w:rsidR="00D05451">
        <w:t>)</w:t>
      </w:r>
      <w:r w:rsidR="00A20D77">
        <w:t>, while some clearly just require decision one way or another (e.g. 1, 2, 3</w:t>
      </w:r>
      <w:r w:rsidR="00C07DC0">
        <w:t>. 8)</w:t>
      </w:r>
      <w:r w:rsidR="00A20D77">
        <w:t xml:space="preserve"> </w:t>
      </w:r>
      <w:r w:rsidR="00D05451">
        <w:t xml:space="preserve">and some are a matter of further discussion based on a trial (e.g. 2, 3, 4, </w:t>
      </w:r>
      <w:r w:rsidR="00A85D41">
        <w:t xml:space="preserve">7, 8, 9, 10, 11). </w:t>
      </w:r>
      <w:r w:rsidR="00910175">
        <w:t>For the purposes of this document, we make the following assumptions</w:t>
      </w:r>
      <w:r w:rsidR="009A313E">
        <w:t xml:space="preserve"> of how the process </w:t>
      </w:r>
      <w:r w:rsidR="00A85D41">
        <w:t xml:space="preserve">of separating ASN.1 from RRC specification to ETSI Forge via git </w:t>
      </w:r>
      <w:r w:rsidR="009A313E">
        <w:t>could work</w:t>
      </w:r>
      <w:r w:rsidR="00910175">
        <w:t>:</w:t>
      </w:r>
    </w:p>
    <w:p w14:paraId="1B0774D0" w14:textId="54B9BB6F" w:rsidR="00910175" w:rsidRDefault="0002581F" w:rsidP="00910175">
      <w:pPr>
        <w:pStyle w:val="ListParagraph"/>
        <w:numPr>
          <w:ilvl w:val="0"/>
          <w:numId w:val="27"/>
        </w:numPr>
      </w:pPr>
      <w:r>
        <w:rPr>
          <w:b/>
          <w:bCs/>
        </w:rPr>
        <w:t>S</w:t>
      </w:r>
      <w:r w:rsidR="00A85D41">
        <w:rPr>
          <w:b/>
          <w:bCs/>
        </w:rPr>
        <w:t>pecification s</w:t>
      </w:r>
      <w:r>
        <w:rPr>
          <w:b/>
          <w:bCs/>
        </w:rPr>
        <w:t>ections:</w:t>
      </w:r>
      <w:r w:rsidRPr="0002581F">
        <w:rPr>
          <w:b/>
          <w:bCs/>
        </w:rPr>
        <w:t xml:space="preserve"> </w:t>
      </w:r>
      <w:r w:rsidR="00910175">
        <w:t>Separation of ASN.1 content from RRC specification</w:t>
      </w:r>
      <w:r w:rsidR="00ED28EB">
        <w:t xml:space="preserve"> includes all of the content equivalent to </w:t>
      </w:r>
      <w:r w:rsidR="00DF2B3A">
        <w:t xml:space="preserve">ASN.1 within </w:t>
      </w:r>
      <w:r w:rsidR="00ED28EB">
        <w:t xml:space="preserve">the </w:t>
      </w:r>
      <w:r w:rsidR="00DB457B">
        <w:t>sections 6</w:t>
      </w:r>
      <w:r w:rsidR="00F84E5F">
        <w:t xml:space="preserve"> (main RRC content)</w:t>
      </w:r>
      <w:r w:rsidR="00DB457B">
        <w:t>, 7.4</w:t>
      </w:r>
      <w:r w:rsidR="00F84E5F">
        <w:t xml:space="preserve"> (ASN.1 constant definitions)</w:t>
      </w:r>
      <w:r w:rsidR="00DB457B">
        <w:t xml:space="preserve">, </w:t>
      </w:r>
      <w:r w:rsidR="00A73648">
        <w:t>9.3</w:t>
      </w:r>
      <w:r w:rsidR="00F84E5F">
        <w:t xml:space="preserve"> (</w:t>
      </w:r>
      <w:proofErr w:type="spellStart"/>
      <w:r w:rsidR="00F84E5F">
        <w:t>sidelink</w:t>
      </w:r>
      <w:proofErr w:type="spellEnd"/>
      <w:r w:rsidR="00F84E5F">
        <w:t xml:space="preserve"> </w:t>
      </w:r>
      <w:proofErr w:type="spellStart"/>
      <w:r w:rsidR="00F84E5F">
        <w:t>preconfiguration</w:t>
      </w:r>
      <w:proofErr w:type="spellEnd"/>
      <w:r w:rsidR="00F84E5F">
        <w:t>)</w:t>
      </w:r>
      <w:r w:rsidR="00A73648">
        <w:t>, 9.4</w:t>
      </w:r>
      <w:r w:rsidR="00F84E5F">
        <w:t xml:space="preserve"> </w:t>
      </w:r>
      <w:r w:rsidR="00DF2B3A">
        <w:t xml:space="preserve"> (</w:t>
      </w:r>
      <w:proofErr w:type="spellStart"/>
      <w:r w:rsidR="00DF2B3A">
        <w:t>sidelink</w:t>
      </w:r>
      <w:proofErr w:type="spellEnd"/>
      <w:r w:rsidR="00DF2B3A">
        <w:t xml:space="preserve"> discovery) </w:t>
      </w:r>
      <w:r w:rsidR="00F84E5F">
        <w:t>and 11 (inter-node messages)</w:t>
      </w:r>
      <w:r w:rsidR="00137BCA">
        <w:t>.</w:t>
      </w:r>
    </w:p>
    <w:p w14:paraId="0525E0CA" w14:textId="6A26C7D0" w:rsidR="00DF2B3A" w:rsidRDefault="0002581F">
      <w:pPr>
        <w:pStyle w:val="ListParagraph"/>
        <w:numPr>
          <w:ilvl w:val="0"/>
          <w:numId w:val="27"/>
        </w:numPr>
      </w:pPr>
      <w:r w:rsidRPr="0002581F">
        <w:rPr>
          <w:b/>
          <w:bCs/>
        </w:rPr>
        <w:t xml:space="preserve">Number of ASN.1 files: </w:t>
      </w:r>
      <w:r w:rsidR="007D5608">
        <w:t xml:space="preserve">A single ASN.1 file </w:t>
      </w:r>
      <w:r w:rsidR="009F00B4">
        <w:t>is</w:t>
      </w:r>
      <w:r w:rsidR="007D5608">
        <w:t xml:space="preserve"> provided for a single ASN.1 module</w:t>
      </w:r>
      <w:r w:rsidR="005D2205">
        <w:t xml:space="preserve">. </w:t>
      </w:r>
      <w:r w:rsidR="00822C09">
        <w:t xml:space="preserve">Each ASN.1 file </w:t>
      </w:r>
      <w:r w:rsidR="00137BCA">
        <w:t>is</w:t>
      </w:r>
      <w:r w:rsidR="00822C09">
        <w:t xml:space="preserve"> stored in ETSI Forge</w:t>
      </w:r>
      <w:r w:rsidR="00137BCA">
        <w:t>.</w:t>
      </w:r>
    </w:p>
    <w:p w14:paraId="517D2D1D" w14:textId="3FFAFE9A" w:rsidR="00C24F47" w:rsidRDefault="0002581F">
      <w:pPr>
        <w:pStyle w:val="ListParagraph"/>
        <w:numPr>
          <w:ilvl w:val="0"/>
          <w:numId w:val="27"/>
        </w:numPr>
      </w:pPr>
      <w:r w:rsidRPr="0002581F">
        <w:rPr>
          <w:b/>
          <w:bCs/>
        </w:rPr>
        <w:t xml:space="preserve">Text-based content within ASN.1: </w:t>
      </w:r>
      <w:r w:rsidR="00822C09">
        <w:t xml:space="preserve">Field descriptions </w:t>
      </w:r>
      <w:r w:rsidR="00B31958">
        <w:t xml:space="preserve">and conditions </w:t>
      </w:r>
      <w:r w:rsidR="009F00B4">
        <w:t>are</w:t>
      </w:r>
      <w:r w:rsidR="00822C09">
        <w:t xml:space="preserve"> stored as comments within the ASN.1 file</w:t>
      </w:r>
      <w:r w:rsidR="00B31958">
        <w:t xml:space="preserve"> (</w:t>
      </w:r>
      <w:r w:rsidR="009F00B4">
        <w:t xml:space="preserve">NOTE: </w:t>
      </w:r>
      <w:r w:rsidR="00B31958">
        <w:t xml:space="preserve">6GR RRC </w:t>
      </w:r>
      <w:r w:rsidR="009F00B4">
        <w:t xml:space="preserve">is already discussing how </w:t>
      </w:r>
      <w:r w:rsidR="00B31958">
        <w:t>to streamline these even further than NR RRC</w:t>
      </w:r>
      <w:r w:rsidR="009F00B4">
        <w:t xml:space="preserve"> to allow improved </w:t>
      </w:r>
      <w:proofErr w:type="spellStart"/>
      <w:r w:rsidR="009F00B4">
        <w:t>machie</w:t>
      </w:r>
      <w:proofErr w:type="spellEnd"/>
      <w:r w:rsidR="009F00B4">
        <w:t>-readability</w:t>
      </w:r>
      <w:r w:rsidR="00B31958">
        <w:t>)</w:t>
      </w:r>
      <w:r w:rsidR="009F00B4">
        <w:t>.</w:t>
      </w:r>
    </w:p>
    <w:p w14:paraId="1D380049" w14:textId="19CBF0A0" w:rsidR="003A235C" w:rsidRDefault="0002581F">
      <w:pPr>
        <w:pStyle w:val="ListParagraph"/>
        <w:numPr>
          <w:ilvl w:val="0"/>
          <w:numId w:val="27"/>
        </w:numPr>
      </w:pPr>
      <w:r w:rsidRPr="0002581F">
        <w:rPr>
          <w:b/>
          <w:bCs/>
        </w:rPr>
        <w:t xml:space="preserve">CR </w:t>
      </w:r>
      <w:r>
        <w:rPr>
          <w:b/>
          <w:bCs/>
        </w:rPr>
        <w:t xml:space="preserve">submission </w:t>
      </w:r>
      <w:r w:rsidRPr="0002581F">
        <w:rPr>
          <w:b/>
          <w:bCs/>
        </w:rPr>
        <w:t xml:space="preserve">process: </w:t>
      </w:r>
      <w:r w:rsidR="00C24F47">
        <w:t xml:space="preserve">CRs submitted to ASN.1 </w:t>
      </w:r>
      <w:r w:rsidR="000539C2">
        <w:t>are</w:t>
      </w:r>
      <w:r w:rsidR="00C24F47">
        <w:t xml:space="preserve"> provided via both ETSI Forge (i.e. git </w:t>
      </w:r>
      <w:r w:rsidR="00A07EF0">
        <w:t xml:space="preserve">branch </w:t>
      </w:r>
      <w:r w:rsidR="000539C2">
        <w:t>that</w:t>
      </w:r>
      <w:r w:rsidR="00A07EF0">
        <w:t xml:space="preserve"> use</w:t>
      </w:r>
      <w:r w:rsidR="000539C2">
        <w:t>s</w:t>
      </w:r>
      <w:r w:rsidR="00CA5ABC">
        <w:t xml:space="preserve"> </w:t>
      </w:r>
      <w:proofErr w:type="spellStart"/>
      <w:r w:rsidR="00CA5ABC">
        <w:t>Tdoc</w:t>
      </w:r>
      <w:proofErr w:type="spellEnd"/>
      <w:r w:rsidR="00CA5ABC">
        <w:t xml:space="preserve"> </w:t>
      </w:r>
      <w:r w:rsidR="00806D1E">
        <w:t xml:space="preserve">or CR </w:t>
      </w:r>
      <w:r w:rsidR="00CA5ABC">
        <w:t>number</w:t>
      </w:r>
      <w:r w:rsidR="00806D1E">
        <w:t xml:space="preserve"> as identifier</w:t>
      </w:r>
      <w:r w:rsidR="00C24F47">
        <w:t>) as well as within a Word file (</w:t>
      </w:r>
      <w:r w:rsidR="003A235C">
        <w:t xml:space="preserve">as </w:t>
      </w:r>
      <w:r w:rsidR="000539C2">
        <w:t xml:space="preserve">per regular CR </w:t>
      </w:r>
      <w:proofErr w:type="spellStart"/>
      <w:r w:rsidR="000539C2">
        <w:t>Tdoc</w:t>
      </w:r>
      <w:proofErr w:type="spellEnd"/>
      <w:r w:rsidR="000539C2">
        <w:t xml:space="preserve"> submission</w:t>
      </w:r>
      <w:r w:rsidR="003A235C">
        <w:t>)</w:t>
      </w:r>
      <w:r w:rsidR="004D0906">
        <w:t xml:space="preserve"> and the ETSI </w:t>
      </w:r>
      <w:r w:rsidR="00D451DD">
        <w:t>F</w:t>
      </w:r>
      <w:r w:rsidR="004D0906">
        <w:t xml:space="preserve">orge content would be included in the zip file of the submitted </w:t>
      </w:r>
      <w:proofErr w:type="spellStart"/>
      <w:r w:rsidR="004D0906">
        <w:t>Tdoc</w:t>
      </w:r>
      <w:proofErr w:type="spellEnd"/>
      <w:r w:rsidR="004D0906">
        <w:t xml:space="preserve"> (i.e. same as for the RAN4 band combination</w:t>
      </w:r>
      <w:r w:rsidR="008D77DF">
        <w:t xml:space="preserve"> inputs</w:t>
      </w:r>
      <w:r w:rsidR="004D0906">
        <w:t>)</w:t>
      </w:r>
      <w:r w:rsidR="003A235C">
        <w:t>.</w:t>
      </w:r>
    </w:p>
    <w:p w14:paraId="0778038B" w14:textId="7D9AA4A9" w:rsidR="001F312F" w:rsidRDefault="0002581F">
      <w:pPr>
        <w:pStyle w:val="ListParagraph"/>
        <w:numPr>
          <w:ilvl w:val="0"/>
          <w:numId w:val="27"/>
        </w:numPr>
      </w:pPr>
      <w:r w:rsidRPr="0002581F">
        <w:rPr>
          <w:b/>
          <w:bCs/>
        </w:rPr>
        <w:t xml:space="preserve">CR approval process: </w:t>
      </w:r>
      <w:r w:rsidR="003A235C">
        <w:t xml:space="preserve">Approved CRs </w:t>
      </w:r>
      <w:r w:rsidR="00AA026A">
        <w:t>are</w:t>
      </w:r>
      <w:r w:rsidR="003A235C">
        <w:t xml:space="preserve"> stored as Git commits within ETSI Forge using </w:t>
      </w:r>
      <w:r w:rsidR="001F312F">
        <w:t xml:space="preserve">RAN2 </w:t>
      </w:r>
      <w:proofErr w:type="spellStart"/>
      <w:r w:rsidR="003A235C">
        <w:t>Tdoc</w:t>
      </w:r>
      <w:proofErr w:type="spellEnd"/>
      <w:r w:rsidR="00806D1E">
        <w:t xml:space="preserve">/CR </w:t>
      </w:r>
      <w:r w:rsidR="003A235C">
        <w:t xml:space="preserve">number </w:t>
      </w:r>
      <w:r w:rsidR="001F312F">
        <w:t xml:space="preserve">as </w:t>
      </w:r>
      <w:r w:rsidR="00806D1E">
        <w:t>branch name</w:t>
      </w:r>
      <w:r w:rsidR="003A235C">
        <w:t>.</w:t>
      </w:r>
      <w:r>
        <w:t xml:space="preserve"> </w:t>
      </w:r>
      <w:r w:rsidR="001F312F">
        <w:t xml:space="preserve">The approved specification (i.e. Word document) </w:t>
      </w:r>
      <w:r w:rsidR="00AA026A">
        <w:t>is</w:t>
      </w:r>
      <w:r w:rsidR="001F312F">
        <w:t xml:space="preserve"> the normative reference in case of conflicts between ETSI Forge and the specification versions.</w:t>
      </w:r>
    </w:p>
    <w:p w14:paraId="52D7C536" w14:textId="4E7343CF" w:rsidR="0002581F" w:rsidRDefault="0002581F">
      <w:pPr>
        <w:pStyle w:val="ListParagraph"/>
        <w:numPr>
          <w:ilvl w:val="0"/>
          <w:numId w:val="27"/>
        </w:numPr>
      </w:pPr>
      <w:r w:rsidRPr="0002581F">
        <w:rPr>
          <w:b/>
          <w:bCs/>
        </w:rPr>
        <w:t xml:space="preserve">Specification creation: </w:t>
      </w:r>
      <w:r>
        <w:t xml:space="preserve">Merging of Git commits to the “final” specification version branches </w:t>
      </w:r>
      <w:r w:rsidR="00AA026A">
        <w:t xml:space="preserve">is </w:t>
      </w:r>
      <w:r>
        <w:t>only done by ETSI</w:t>
      </w:r>
      <w:r w:rsidR="00AA026A">
        <w:t xml:space="preserve"> MCC (i.e. same as now, only ETSI MCC creates the final specifications)</w:t>
      </w:r>
      <w:r>
        <w:t>.</w:t>
      </w:r>
    </w:p>
    <w:p w14:paraId="6BF5EE80" w14:textId="36FD312B" w:rsidR="0002581F" w:rsidRDefault="007477FA" w:rsidP="0002581F">
      <w:pPr>
        <w:pStyle w:val="ListParagraph"/>
        <w:numPr>
          <w:ilvl w:val="0"/>
          <w:numId w:val="27"/>
        </w:numPr>
      </w:pPr>
      <w:r w:rsidRPr="0002581F">
        <w:rPr>
          <w:b/>
          <w:bCs/>
        </w:rPr>
        <w:t>Syntax checking</w:t>
      </w:r>
      <w:r>
        <w:t xml:space="preserve"> of the Git commits </w:t>
      </w:r>
      <w:r w:rsidR="009E342A">
        <w:t xml:space="preserve">is </w:t>
      </w:r>
      <w:r>
        <w:t xml:space="preserve">discussed separately once the process is </w:t>
      </w:r>
      <w:r w:rsidR="009E342A">
        <w:t xml:space="preserve">trialled and </w:t>
      </w:r>
      <w:r>
        <w:t>clarified.</w:t>
      </w:r>
    </w:p>
    <w:p w14:paraId="797DAA54" w14:textId="6734BC9D" w:rsidR="00B35FAB" w:rsidRDefault="00B35FAB" w:rsidP="0002581F">
      <w:pPr>
        <w:pStyle w:val="ListParagraph"/>
        <w:numPr>
          <w:ilvl w:val="0"/>
          <w:numId w:val="27"/>
        </w:numPr>
      </w:pPr>
      <w:r>
        <w:rPr>
          <w:b/>
          <w:bCs/>
        </w:rPr>
        <w:t xml:space="preserve">Scripts and tools: </w:t>
      </w:r>
      <w:r w:rsidR="009E342A" w:rsidRPr="0073441A">
        <w:t>No mandatory</w:t>
      </w:r>
      <w:r w:rsidR="00735273">
        <w:t xml:space="preserve"> tools but e.g.</w:t>
      </w:r>
      <w:r w:rsidR="009E342A" w:rsidRPr="0073441A">
        <w:t xml:space="preserve"> </w:t>
      </w:r>
      <w:r w:rsidR="00735273">
        <w:t>t</w:t>
      </w:r>
      <w:r w:rsidRPr="00735273">
        <w:t>he</w:t>
      </w:r>
      <w:r w:rsidRPr="00B35FAB">
        <w:t xml:space="preserve"> </w:t>
      </w:r>
      <w:proofErr w:type="spellStart"/>
      <w:r w:rsidRPr="00B35FAB">
        <w:t>SpecPress</w:t>
      </w:r>
      <w:proofErr w:type="spellEnd"/>
      <w:r w:rsidRPr="00B35FAB">
        <w:t xml:space="preserve"> tool could be used as an aid for rendering</w:t>
      </w:r>
      <w:r>
        <w:t xml:space="preserve"> while working with the ASN.1 files</w:t>
      </w:r>
      <w:r w:rsidR="00707ACA">
        <w:t>.</w:t>
      </w:r>
    </w:p>
    <w:p w14:paraId="7CEC8D41" w14:textId="482A32EC" w:rsidR="00DA3025" w:rsidRDefault="00AF767D" w:rsidP="00DA3025">
      <w:r>
        <w:t xml:space="preserve">On tools and scripts, </w:t>
      </w:r>
      <w:r w:rsidR="006A69CF">
        <w:t xml:space="preserve">we take </w:t>
      </w:r>
      <w:r w:rsidR="00B35FAB">
        <w:t xml:space="preserve">a very light </w:t>
      </w:r>
      <w:r w:rsidR="006A69CF">
        <w:t xml:space="preserve">stance on specific tools to be used (beyond Word and a Git client capable of accessing ETSI Forge) and assume that the </w:t>
      </w:r>
      <w:r w:rsidR="00AB7B47">
        <w:t xml:space="preserve">operation during a meeting would eventually evolve to either use offline drafting via Git branches or continue partly via Word documents. </w:t>
      </w:r>
      <w:r>
        <w:t>Generally, such decisions tend to be WG-specific and seems like a complicated question for the specification modernization discussion and would require feedback from the RAN2 delegates and officials.</w:t>
      </w:r>
    </w:p>
    <w:p w14:paraId="5D42E4B6" w14:textId="3D013482" w:rsidR="00182BD6" w:rsidRDefault="00182BD6" w:rsidP="00182BD6">
      <w:r>
        <w:t>Similarly, even though the above highlights our assumptions, we acknowledge that there could be topics that could be done also with different assumptions:</w:t>
      </w:r>
    </w:p>
    <w:p w14:paraId="6A4CF78D" w14:textId="77777777" w:rsidR="00182BD6" w:rsidRDefault="00182BD6" w:rsidP="00182BD6">
      <w:pPr>
        <w:pStyle w:val="ListParagraph"/>
        <w:numPr>
          <w:ilvl w:val="0"/>
          <w:numId w:val="28"/>
        </w:numPr>
      </w:pPr>
      <w:r w:rsidRPr="007F11A9">
        <w:rPr>
          <w:b/>
          <w:bCs/>
        </w:rPr>
        <w:t>Using one vs. multiple ASN.1 files:</w:t>
      </w:r>
      <w:r>
        <w:t xml:space="preserve"> This seems largely organizational matter dependent on the specification rapporteur and WG chair. </w:t>
      </w:r>
    </w:p>
    <w:p w14:paraId="25C1C978" w14:textId="77777777" w:rsidR="00182BD6" w:rsidRDefault="00182BD6" w:rsidP="00182BD6">
      <w:pPr>
        <w:pStyle w:val="ListParagraph"/>
        <w:numPr>
          <w:ilvl w:val="0"/>
          <w:numId w:val="28"/>
        </w:numPr>
      </w:pPr>
      <w:r>
        <w:rPr>
          <w:b/>
          <w:bCs/>
        </w:rPr>
        <w:t>Field descriptions as comments:</w:t>
      </w:r>
      <w:r>
        <w:t xml:space="preserve"> This seems largely a matter of the preference of the group – the text could also be just stored as plaintext to be processed into e.g. JSON or MD tables (given that ASN.1 field description tables are quite simple).</w:t>
      </w:r>
    </w:p>
    <w:p w14:paraId="165AD3FE" w14:textId="77777777" w:rsidR="00182BD6" w:rsidRDefault="00182BD6" w:rsidP="00182BD6">
      <w:pPr>
        <w:pStyle w:val="ListParagraph"/>
        <w:numPr>
          <w:ilvl w:val="0"/>
          <w:numId w:val="28"/>
        </w:numPr>
      </w:pPr>
      <w:r>
        <w:rPr>
          <w:b/>
          <w:bCs/>
        </w:rPr>
        <w:t>Syntax checking:</w:t>
      </w:r>
      <w:r>
        <w:t xml:space="preserve"> An appropriate syntax checking would be beneficial (as also noted in TR21.802), so could also be taken as a necessary goal</w:t>
      </w:r>
    </w:p>
    <w:p w14:paraId="3583711E" w14:textId="46B18699" w:rsidR="00182BD6" w:rsidRDefault="00182BD6" w:rsidP="00182BD6">
      <w:pPr>
        <w:pStyle w:val="ListParagraph"/>
        <w:numPr>
          <w:ilvl w:val="0"/>
          <w:numId w:val="28"/>
        </w:numPr>
      </w:pPr>
      <w:r>
        <w:rPr>
          <w:b/>
          <w:bCs/>
        </w:rPr>
        <w:t xml:space="preserve">Intermediate CR (cf. TR21.802, </w:t>
      </w:r>
      <w:r w:rsidR="00B93D66">
        <w:rPr>
          <w:b/>
          <w:bCs/>
        </w:rPr>
        <w:t>clause 6.2.1.4)</w:t>
      </w:r>
      <w:r>
        <w:rPr>
          <w:b/>
          <w:bCs/>
        </w:rPr>
        <w:t xml:space="preserve">: </w:t>
      </w:r>
      <w:r w:rsidRPr="0002581F">
        <w:t>The choice of w</w:t>
      </w:r>
      <w:r>
        <w:t>hether to use Git change tracking within CRs would need RAN2 decision based on examples. The matter has already been discussed several times, with several examples, and is clearly feasible but depends largely on company preferences. As always, 3GPP consensus should determine the direction.</w:t>
      </w:r>
    </w:p>
    <w:p w14:paraId="2CA4710E" w14:textId="0E535B81" w:rsidR="005B7A99" w:rsidRPr="001C295E" w:rsidRDefault="00B153D0" w:rsidP="005B7A99">
      <w:r>
        <w:rPr>
          <w:b/>
          <w:bCs/>
        </w:rPr>
        <w:t xml:space="preserve">Observation </w:t>
      </w:r>
      <w:r w:rsidR="00980987">
        <w:rPr>
          <w:b/>
          <w:bCs/>
        </w:rPr>
        <w:t>2</w:t>
      </w:r>
      <w:r w:rsidR="005B7A99">
        <w:t xml:space="preserve">: </w:t>
      </w:r>
      <w:r w:rsidR="00980987">
        <w:t xml:space="preserve">Assessing the </w:t>
      </w:r>
      <w:r w:rsidR="00C41B03">
        <w:t xml:space="preserve">feasibility </w:t>
      </w:r>
      <w:r w:rsidR="00980987">
        <w:t xml:space="preserve">of </w:t>
      </w:r>
      <w:r w:rsidR="00C41B03">
        <w:t>the separation of ASN.1 from the RRC specification</w:t>
      </w:r>
      <w:r w:rsidR="00980987">
        <w:t xml:space="preserve"> require</w:t>
      </w:r>
      <w:r w:rsidR="00B93D66">
        <w:t>s</w:t>
      </w:r>
      <w:r w:rsidR="00980987">
        <w:t xml:space="preserve"> appropriate trials involving </w:t>
      </w:r>
      <w:r w:rsidR="00980940">
        <w:t xml:space="preserve">a </w:t>
      </w:r>
      <w:r w:rsidR="00980987">
        <w:t xml:space="preserve">sufficient number of RAN2 </w:t>
      </w:r>
      <w:r w:rsidR="00980987" w:rsidRPr="001C295E">
        <w:t>delegates and elected officials.</w:t>
      </w:r>
    </w:p>
    <w:p w14:paraId="235D6DFA" w14:textId="010AE997" w:rsidR="00CF23F3" w:rsidRDefault="00CF23F3" w:rsidP="00CF23F3">
      <w:pPr>
        <w:rPr>
          <w:lang w:val="en-US"/>
        </w:rPr>
      </w:pPr>
      <w:r w:rsidRPr="001C295E">
        <w:rPr>
          <w:lang w:val="en-US"/>
        </w:rPr>
        <w:t xml:space="preserve">We also note that a more holistic picture of a trial using MD + Git can be found in </w:t>
      </w:r>
      <w:hyperlink r:id="rId14" w:history="1">
        <w:r w:rsidR="001C295E" w:rsidRPr="001C295E">
          <w:rPr>
            <w:rStyle w:val="Hyperlink"/>
            <w:lang w:val="en-US"/>
          </w:rPr>
          <w:t>6GSM-260321</w:t>
        </w:r>
      </w:hyperlink>
      <w:r w:rsidRPr="001C295E">
        <w:rPr>
          <w:lang w:val="en-US"/>
        </w:rPr>
        <w:t>, and while the scope is partly different, much of the same applies to both ways to handle RRC specification.</w:t>
      </w:r>
      <w:r w:rsidR="00735273" w:rsidRPr="001C295E">
        <w:rPr>
          <w:lang w:val="en-US"/>
        </w:rPr>
        <w:t xml:space="preserve"> While there are clear similarities</w:t>
      </w:r>
      <w:r w:rsidR="00735273">
        <w:rPr>
          <w:lang w:val="en-US"/>
        </w:rPr>
        <w:t>, it seems benefi</w:t>
      </w:r>
      <w:r w:rsidR="0013471B">
        <w:rPr>
          <w:lang w:val="en-US"/>
        </w:rPr>
        <w:t>cial to consider separation of ASN.1 from RRC as a separate trial.</w:t>
      </w:r>
    </w:p>
    <w:p w14:paraId="5250D893" w14:textId="2762ED6A" w:rsidR="00CF23F3" w:rsidRPr="006D6CA3" w:rsidRDefault="00CF23F3" w:rsidP="00CF23F3">
      <w:pPr>
        <w:rPr>
          <w:lang w:val="en-US"/>
        </w:rPr>
      </w:pPr>
      <w:r w:rsidRPr="00CF23F3">
        <w:rPr>
          <w:b/>
          <w:bCs/>
          <w:lang w:val="en-US"/>
        </w:rPr>
        <w:t xml:space="preserve">Proposal </w:t>
      </w:r>
      <w:r>
        <w:rPr>
          <w:b/>
          <w:bCs/>
          <w:lang w:val="en-US"/>
        </w:rPr>
        <w:t>1</w:t>
      </w:r>
      <w:r w:rsidRPr="00CF23F3">
        <w:rPr>
          <w:b/>
          <w:bCs/>
          <w:lang w:val="en-US"/>
        </w:rPr>
        <w:t>:</w:t>
      </w:r>
      <w:r>
        <w:rPr>
          <w:lang w:val="en-US"/>
        </w:rPr>
        <w:t xml:space="preserve"> </w:t>
      </w:r>
      <w:r w:rsidR="002A5D5C">
        <w:rPr>
          <w:lang w:val="en-US"/>
        </w:rPr>
        <w:t xml:space="preserve">A separate trial </w:t>
      </w:r>
      <w:r w:rsidR="00462E7E">
        <w:rPr>
          <w:lang w:val="en-US"/>
        </w:rPr>
        <w:t>i</w:t>
      </w:r>
      <w:r w:rsidR="002A5D5C">
        <w:rPr>
          <w:lang w:val="en-US"/>
        </w:rPr>
        <w:t>s required for the s</w:t>
      </w:r>
      <w:r>
        <w:rPr>
          <w:lang w:val="en-US"/>
        </w:rPr>
        <w:t xml:space="preserve">eparation of ASN.1 from RRC </w:t>
      </w:r>
      <w:r w:rsidR="002A5D5C">
        <w:rPr>
          <w:lang w:val="en-US"/>
        </w:rPr>
        <w:t>(i.e. such a tr</w:t>
      </w:r>
      <w:r w:rsidR="00462E7E">
        <w:rPr>
          <w:lang w:val="en-US"/>
        </w:rPr>
        <w:t>i</w:t>
      </w:r>
      <w:r w:rsidR="002A5D5C">
        <w:rPr>
          <w:lang w:val="en-US"/>
        </w:rPr>
        <w:t xml:space="preserve">al is </w:t>
      </w:r>
      <w:r>
        <w:rPr>
          <w:lang w:val="en-US"/>
        </w:rPr>
        <w:t xml:space="preserve">separate from the </w:t>
      </w:r>
      <w:r w:rsidR="002A5D5C">
        <w:rPr>
          <w:lang w:val="en-US"/>
        </w:rPr>
        <w:t xml:space="preserve">trial of </w:t>
      </w:r>
      <w:proofErr w:type="spellStart"/>
      <w:r>
        <w:rPr>
          <w:lang w:val="en-US"/>
        </w:rPr>
        <w:t>M</w:t>
      </w:r>
      <w:r w:rsidR="00B61E27">
        <w:rPr>
          <w:lang w:val="en-US"/>
        </w:rPr>
        <w:t>arkdown</w:t>
      </w:r>
      <w:r>
        <w:rPr>
          <w:lang w:val="en-US"/>
        </w:rPr>
        <w:t>+</w:t>
      </w:r>
      <w:r w:rsidR="00B61E27">
        <w:rPr>
          <w:lang w:val="en-US"/>
        </w:rPr>
        <w:t>g</w:t>
      </w:r>
      <w:r>
        <w:rPr>
          <w:lang w:val="en-US"/>
        </w:rPr>
        <w:t>it</w:t>
      </w:r>
      <w:proofErr w:type="spellEnd"/>
      <w:r w:rsidR="002A5D5C">
        <w:rPr>
          <w:lang w:val="en-US"/>
        </w:rPr>
        <w:t>)</w:t>
      </w:r>
      <w:r>
        <w:rPr>
          <w:lang w:val="en-US"/>
        </w:rPr>
        <w:t>.</w:t>
      </w:r>
    </w:p>
    <w:p w14:paraId="4F21C76E" w14:textId="7D577432" w:rsidR="00CC5498" w:rsidRDefault="00CC5498" w:rsidP="00CC5498">
      <w:r>
        <w:rPr>
          <w:b/>
          <w:bCs/>
        </w:rPr>
        <w:t xml:space="preserve">Proposal </w:t>
      </w:r>
      <w:r w:rsidR="00CF23F3">
        <w:rPr>
          <w:b/>
          <w:bCs/>
        </w:rPr>
        <w:t>2</w:t>
      </w:r>
      <w:r>
        <w:t xml:space="preserve">: </w:t>
      </w:r>
      <w:r w:rsidR="00B93D66">
        <w:t xml:space="preserve">When the trial is conducted, </w:t>
      </w:r>
      <w:r>
        <w:t xml:space="preserve">RAN2 </w:t>
      </w:r>
      <w:r w:rsidR="00B93D66">
        <w:t xml:space="preserve">should </w:t>
      </w:r>
      <w:r>
        <w:t xml:space="preserve">discuss </w:t>
      </w:r>
      <w:r w:rsidR="00802852">
        <w:t xml:space="preserve">and determine </w:t>
      </w:r>
      <w:r>
        <w:t>the</w:t>
      </w:r>
      <w:r w:rsidR="00802852">
        <w:t>ir</w:t>
      </w:r>
      <w:r>
        <w:t xml:space="preserve"> </w:t>
      </w:r>
      <w:r w:rsidR="00802852">
        <w:t xml:space="preserve">preferences for the </w:t>
      </w:r>
      <w:r w:rsidR="00B93D66">
        <w:t xml:space="preserve">details of the process (e.g. </w:t>
      </w:r>
      <w:r w:rsidR="00802852">
        <w:t xml:space="preserve">how many ASN.1 files to use, text content handling, syntax checking, intermediate CR) </w:t>
      </w:r>
      <w:r w:rsidR="00167495">
        <w:t>based on study item recommendations.</w:t>
      </w:r>
    </w:p>
    <w:p w14:paraId="1C687AAD" w14:textId="77777777" w:rsidR="00D5169C" w:rsidRDefault="00D5169C" w:rsidP="00CC5498"/>
    <w:p w14:paraId="43C6838D" w14:textId="698F70C1" w:rsidR="000A0019" w:rsidRDefault="005B7A99" w:rsidP="000A0019">
      <w:pPr>
        <w:pStyle w:val="Heading2"/>
      </w:pPr>
      <w:r>
        <w:lastRenderedPageBreak/>
        <w:t>2</w:t>
      </w:r>
      <w:r w:rsidR="000A0019" w:rsidRPr="006E13D1">
        <w:t>.</w:t>
      </w:r>
      <w:r>
        <w:t>2</w:t>
      </w:r>
      <w:r w:rsidR="000A0019" w:rsidRPr="006E13D1">
        <w:tab/>
      </w:r>
      <w:r w:rsidR="00B22BC0">
        <w:t xml:space="preserve">Collaboration </w:t>
      </w:r>
      <w:r w:rsidR="006D6CA3">
        <w:t>between companies</w:t>
      </w:r>
    </w:p>
    <w:p w14:paraId="47F8923D" w14:textId="1F119D46" w:rsidR="001840AC" w:rsidRDefault="00167495" w:rsidP="000A0019">
      <w:r>
        <w:t>One important matter is how companies would collaborate with each other via this process</w:t>
      </w:r>
      <w:r w:rsidR="001840AC">
        <w:t xml:space="preserve">, particularly at the stage when no contribution has yet been submitted. </w:t>
      </w:r>
      <w:r w:rsidR="004919FF">
        <w:t xml:space="preserve">We think the so-called “intermediate CR” </w:t>
      </w:r>
      <w:r w:rsidR="004919FF" w:rsidRPr="006A6962">
        <w:t>(cf. TR21.802, clause 6.2.1.4)</w:t>
      </w:r>
      <w:r w:rsidR="004919FF">
        <w:t xml:space="preserve"> could be used as an aid to retain similarity to current processes for as long as companies do not feel comfortable with other methods, while allowing also parallel use of the newer methods for simple cases so that delegates gradually gain experience with the process.  Hence, t</w:t>
      </w:r>
      <w:r w:rsidR="001840AC">
        <w:t>he processes must support at least the following</w:t>
      </w:r>
      <w:r w:rsidR="00FF7D87">
        <w:t xml:space="preserve"> (with proposed solution shown below the requirement)</w:t>
      </w:r>
      <w:r w:rsidR="001840AC">
        <w:t>:</w:t>
      </w:r>
    </w:p>
    <w:p w14:paraId="29F1F6D4" w14:textId="58206917" w:rsidR="001840AC" w:rsidRDefault="001840AC" w:rsidP="001840AC">
      <w:pPr>
        <w:pStyle w:val="ListParagraph"/>
        <w:numPr>
          <w:ilvl w:val="0"/>
          <w:numId w:val="29"/>
        </w:numPr>
      </w:pPr>
      <w:r w:rsidRPr="00703FA2">
        <w:rPr>
          <w:b/>
          <w:bCs/>
        </w:rPr>
        <w:t>Sharing a (draft) CR between companies without online</w:t>
      </w:r>
      <w:r w:rsidR="000006C8">
        <w:rPr>
          <w:b/>
          <w:bCs/>
        </w:rPr>
        <w:t xml:space="preserve"> submission</w:t>
      </w:r>
      <w:r>
        <w:t xml:space="preserve">, showing </w:t>
      </w:r>
      <w:r w:rsidRPr="000006C8">
        <w:t xml:space="preserve">only </w:t>
      </w:r>
      <w:r w:rsidR="00FF5F58" w:rsidRPr="000006C8">
        <w:t>the changed parts without any company-internal history.</w:t>
      </w:r>
    </w:p>
    <w:p w14:paraId="3EAFC843" w14:textId="31E36298" w:rsidR="00FF7D87" w:rsidRDefault="00FF7D87" w:rsidP="00FF7D87">
      <w:pPr>
        <w:pStyle w:val="ListParagraph"/>
        <w:numPr>
          <w:ilvl w:val="1"/>
          <w:numId w:val="29"/>
        </w:numPr>
      </w:pPr>
      <w:r>
        <w:rPr>
          <w:b/>
          <w:bCs/>
        </w:rPr>
        <w:t xml:space="preserve">Solution: </w:t>
      </w:r>
      <w:r w:rsidR="00D92CBF">
        <w:t>Providing either an entire git repository containing only the desired changes, OR using “intermediate CR” via Word that shows the changes</w:t>
      </w:r>
      <w:r w:rsidR="00FA3CDE">
        <w:t xml:space="preserve"> in a similar manner as now.</w:t>
      </w:r>
    </w:p>
    <w:p w14:paraId="2513F52B" w14:textId="01D9F38C" w:rsidR="00FF5F58" w:rsidRDefault="00FF5F58" w:rsidP="001840AC">
      <w:pPr>
        <w:pStyle w:val="ListParagraph"/>
        <w:numPr>
          <w:ilvl w:val="0"/>
          <w:numId w:val="29"/>
        </w:numPr>
      </w:pPr>
      <w:r w:rsidRPr="00703FA2">
        <w:rPr>
          <w:b/>
          <w:bCs/>
        </w:rPr>
        <w:t xml:space="preserve">Revising received </w:t>
      </w:r>
      <w:r w:rsidR="00703FA2">
        <w:rPr>
          <w:b/>
          <w:bCs/>
        </w:rPr>
        <w:t xml:space="preserve">offline </w:t>
      </w:r>
      <w:r w:rsidRPr="00703FA2">
        <w:rPr>
          <w:b/>
          <w:bCs/>
        </w:rPr>
        <w:t>inputs</w:t>
      </w:r>
      <w:r w:rsidR="005A5D0B">
        <w:rPr>
          <w:b/>
          <w:bCs/>
        </w:rPr>
        <w:t xml:space="preserve"> from other companies </w:t>
      </w:r>
      <w:r w:rsidR="005A5D0B">
        <w:t xml:space="preserve">by the </w:t>
      </w:r>
      <w:r>
        <w:t xml:space="preserve">editor company </w:t>
      </w:r>
      <w:r w:rsidR="004919FF">
        <w:t xml:space="preserve"> (at any point of time)</w:t>
      </w:r>
      <w:r w:rsidR="00703FA2">
        <w:t>.</w:t>
      </w:r>
    </w:p>
    <w:p w14:paraId="0C7E171E" w14:textId="54FF8B28" w:rsidR="00FF7D87" w:rsidRDefault="00FF7D87" w:rsidP="00FF7D87">
      <w:pPr>
        <w:pStyle w:val="ListParagraph"/>
        <w:numPr>
          <w:ilvl w:val="1"/>
          <w:numId w:val="29"/>
        </w:numPr>
      </w:pPr>
      <w:r>
        <w:rPr>
          <w:b/>
          <w:bCs/>
        </w:rPr>
        <w:t>Solution:</w:t>
      </w:r>
      <w:r w:rsidR="00FA3CDE">
        <w:t xml:space="preserve"> The comments can be provided in various ways (just as they can now!): Email, Word comments (if “intermediate CR” is used)</w:t>
      </w:r>
      <w:r w:rsidR="0008241D">
        <w:t>, verbal pointers in face-to-face discussion, ETSI Forge comments (when online commenting is possible, see below), and the CR editor takes them into account. While this is slightly different from current process, the role of the CR editor remains the same: Consolidation of the comments</w:t>
      </w:r>
      <w:r w:rsidR="005C031E">
        <w:t xml:space="preserve"> from all involved parties, which </w:t>
      </w:r>
      <w:r w:rsidR="005C031E">
        <w:rPr>
          <w:b/>
          <w:bCs/>
        </w:rPr>
        <w:t xml:space="preserve">always </w:t>
      </w:r>
      <w:r w:rsidR="005C031E">
        <w:t>involves more work than for those who only comment during the meeting.</w:t>
      </w:r>
    </w:p>
    <w:p w14:paraId="1A52CB63" w14:textId="050E1693" w:rsidR="00703FA2" w:rsidRDefault="00703FA2" w:rsidP="001840AC">
      <w:pPr>
        <w:pStyle w:val="ListParagraph"/>
        <w:numPr>
          <w:ilvl w:val="0"/>
          <w:numId w:val="29"/>
        </w:numPr>
      </w:pPr>
      <w:r w:rsidRPr="00703FA2">
        <w:rPr>
          <w:b/>
          <w:bCs/>
        </w:rPr>
        <w:t>Collaborating during a meeting</w:t>
      </w:r>
      <w:r>
        <w:t xml:space="preserve"> by providing inputs adding/modifying/removing proposed changes</w:t>
      </w:r>
    </w:p>
    <w:p w14:paraId="155DC2FE" w14:textId="17F0AFF5" w:rsidR="00FF7D87" w:rsidRDefault="00FF7D87" w:rsidP="00FF7D87">
      <w:pPr>
        <w:pStyle w:val="ListParagraph"/>
        <w:numPr>
          <w:ilvl w:val="1"/>
          <w:numId w:val="29"/>
        </w:numPr>
      </w:pPr>
      <w:r>
        <w:rPr>
          <w:b/>
          <w:bCs/>
        </w:rPr>
        <w:t xml:space="preserve">Solution: </w:t>
      </w:r>
      <w:r w:rsidR="005C031E">
        <w:t xml:space="preserve">See above – during a meeting both the offline input and ETSI Forge commenting could be used at the discretion of the CR rapporteur and session chair (i.e. same as now, usually the </w:t>
      </w:r>
      <w:r w:rsidR="003D3FEA">
        <w:t>delegate responsible for a CR takes the initiative and collects comments before providing the conclusions to the official session). The final CR would still be submitted by the CR editor just as now.</w:t>
      </w:r>
    </w:p>
    <w:p w14:paraId="52D1CABB" w14:textId="59CD6C92" w:rsidR="000006C8" w:rsidRDefault="00FF7D87" w:rsidP="000A0019">
      <w:r>
        <w:t xml:space="preserve">As can be seen from above, </w:t>
      </w:r>
      <w:r w:rsidR="003D3FEA">
        <w:t xml:space="preserve">the collaboration </w:t>
      </w:r>
      <w:r w:rsidR="00397A2F">
        <w:t xml:space="preserve">is a solvable problem even though some processes could be different. </w:t>
      </w:r>
      <w:r w:rsidR="0035709F">
        <w:t>The offline collaboration could rely on Word documents as now with agreed-on format for the ASN.1 parts (which requires WG-specific discussions, i.e. RAN2 discussion for RRC specification). Given the existing practices, it would also be likely that some kind of “transition period” would be required for</w:t>
      </w:r>
      <w:r w:rsidR="00551572">
        <w:t xml:space="preserve"> using different working practices side by side. </w:t>
      </w:r>
    </w:p>
    <w:p w14:paraId="793D827B" w14:textId="5E11C009" w:rsidR="006B4CAD" w:rsidRDefault="006B4CAD" w:rsidP="000A0019">
      <w:r w:rsidRPr="00B874E3">
        <w:rPr>
          <w:b/>
          <w:bCs/>
        </w:rPr>
        <w:t>Observation 3:</w:t>
      </w:r>
      <w:r>
        <w:t xml:space="preserve"> </w:t>
      </w:r>
      <w:r w:rsidR="008C40FF">
        <w:t xml:space="preserve">Offline collaboration between companies would likely require a transition period during which </w:t>
      </w:r>
      <w:r w:rsidR="000A49D2">
        <w:t>delegates learn about both methods</w:t>
      </w:r>
      <w:r w:rsidR="00B874E3">
        <w:t xml:space="preserve"> and the “intermediate CR” is used.</w:t>
      </w:r>
    </w:p>
    <w:p w14:paraId="2F6DFE49" w14:textId="6A01144D" w:rsidR="00B659D8" w:rsidRDefault="000A0019" w:rsidP="00270F94">
      <w:r w:rsidRPr="0016289A">
        <w:rPr>
          <w:b/>
          <w:bCs/>
        </w:rPr>
        <w:t>Proposal</w:t>
      </w:r>
      <w:r>
        <w:rPr>
          <w:b/>
          <w:bCs/>
        </w:rPr>
        <w:t xml:space="preserve"> </w:t>
      </w:r>
      <w:r w:rsidR="005504C0">
        <w:rPr>
          <w:b/>
          <w:bCs/>
        </w:rPr>
        <w:t>3</w:t>
      </w:r>
      <w:r>
        <w:t xml:space="preserve">: </w:t>
      </w:r>
      <w:r w:rsidR="009203F7">
        <w:t>Discuss</w:t>
      </w:r>
      <w:r w:rsidR="005504C0">
        <w:t xml:space="preserve"> </w:t>
      </w:r>
      <w:r w:rsidR="00790E5A">
        <w:t xml:space="preserve">whether to have </w:t>
      </w:r>
      <w:r w:rsidR="005504C0">
        <w:t xml:space="preserve">the intermediate CR </w:t>
      </w:r>
      <w:r w:rsidR="00270F94">
        <w:t>as a requirement for inter-company collaboration</w:t>
      </w:r>
      <w:r w:rsidR="00B659D8">
        <w:t xml:space="preserve"> for </w:t>
      </w:r>
      <w:r w:rsidR="00A1442B">
        <w:t xml:space="preserve">discussions </w:t>
      </w:r>
      <w:r w:rsidR="00B659D8">
        <w:t>before</w:t>
      </w:r>
      <w:r w:rsidR="00A1442B">
        <w:t xml:space="preserve"> meeting,</w:t>
      </w:r>
      <w:r w:rsidR="00B659D8">
        <w:t xml:space="preserve"> during </w:t>
      </w:r>
      <w:r w:rsidR="00A1442B">
        <w:t xml:space="preserve">the meeting </w:t>
      </w:r>
      <w:r w:rsidR="00B659D8">
        <w:t xml:space="preserve">and </w:t>
      </w:r>
      <w:r w:rsidR="00D5169C">
        <w:t xml:space="preserve">in the official </w:t>
      </w:r>
      <w:r w:rsidR="00B659D8">
        <w:t>post-meeting</w:t>
      </w:r>
      <w:r w:rsidR="00A1442B">
        <w:t xml:space="preserve"> email</w:t>
      </w:r>
      <w:r w:rsidR="00D5169C">
        <w:t>s</w:t>
      </w:r>
      <w:r w:rsidR="00B659D8">
        <w:t>.</w:t>
      </w:r>
    </w:p>
    <w:p w14:paraId="07E1C77A" w14:textId="7721A8DF" w:rsidR="00EB57EA" w:rsidRDefault="00EB57EA" w:rsidP="00BE34DD"/>
    <w:p w14:paraId="6E065BD4" w14:textId="406EBCD2" w:rsidR="006267A6" w:rsidRPr="006E13D1" w:rsidRDefault="006773A6" w:rsidP="006267A6">
      <w:pPr>
        <w:pStyle w:val="Heading1"/>
      </w:pPr>
      <w:r>
        <w:t>3</w:t>
      </w:r>
      <w:r w:rsidR="006267A6" w:rsidRPr="006E13D1">
        <w:tab/>
      </w:r>
      <w:r w:rsidR="006267A6">
        <w:t>Conclusion</w:t>
      </w:r>
    </w:p>
    <w:p w14:paraId="1772E926" w14:textId="314C5814" w:rsidR="006267A6" w:rsidRPr="006E13D1" w:rsidRDefault="006267A6" w:rsidP="006267A6">
      <w:r>
        <w:t>This document has made the following observations</w:t>
      </w:r>
      <w:r w:rsidR="00404076">
        <w:t xml:space="preserve"> and proposals</w:t>
      </w:r>
      <w:r>
        <w:t>:</w:t>
      </w:r>
    </w:p>
    <w:p w14:paraId="71A1805B" w14:textId="77777777" w:rsidR="00B659D8" w:rsidRDefault="00B659D8" w:rsidP="00B659D8">
      <w:r w:rsidRPr="00734245">
        <w:rPr>
          <w:b/>
          <w:bCs/>
        </w:rPr>
        <w:t>Observation 1:</w:t>
      </w:r>
      <w:r>
        <w:t xml:space="preserve"> Since the RRC ASN.1 is stored within a Word-document, simply doing the minimum verification for correctness requires scripts and/or manual steps, making it less likely that delegates do it for submitted CRs.</w:t>
      </w:r>
    </w:p>
    <w:p w14:paraId="5BC61DDD" w14:textId="77777777" w:rsidR="00B659D8" w:rsidRDefault="00B659D8" w:rsidP="00B659D8">
      <w:r>
        <w:rPr>
          <w:b/>
          <w:bCs/>
        </w:rPr>
        <w:t>Observation 2</w:t>
      </w:r>
      <w:r>
        <w:t>: Assessing the feasibility of the separation of ASN.1 from the RRC specification would require appropriate trials involving sufficient number of RAN2 delegates and elected officials.</w:t>
      </w:r>
    </w:p>
    <w:p w14:paraId="654AE9AC" w14:textId="05CC576D" w:rsidR="00B659D8" w:rsidRDefault="00B659D8" w:rsidP="00B659D8">
      <w:r w:rsidRPr="00B874E3">
        <w:rPr>
          <w:b/>
          <w:bCs/>
        </w:rPr>
        <w:t>Observation 3:</w:t>
      </w:r>
      <w:r>
        <w:t xml:space="preserve"> Offline collaboration between companies would likely require a transition period during which delegates learn about both methods and the “intermediate CR” is used.</w:t>
      </w:r>
    </w:p>
    <w:p w14:paraId="572D09AD" w14:textId="0B42A4FA" w:rsidR="00B61E27" w:rsidRPr="006D6CA3" w:rsidRDefault="00B61E27" w:rsidP="00B61E27">
      <w:pPr>
        <w:rPr>
          <w:lang w:val="en-US"/>
        </w:rPr>
      </w:pPr>
      <w:r w:rsidRPr="00CF23F3">
        <w:rPr>
          <w:b/>
          <w:bCs/>
          <w:lang w:val="en-US"/>
        </w:rPr>
        <w:t xml:space="preserve">Proposal </w:t>
      </w:r>
      <w:r>
        <w:rPr>
          <w:b/>
          <w:bCs/>
          <w:lang w:val="en-US"/>
        </w:rPr>
        <w:t>1</w:t>
      </w:r>
      <w:r w:rsidRPr="00CF23F3">
        <w:rPr>
          <w:b/>
          <w:bCs/>
          <w:lang w:val="en-US"/>
        </w:rPr>
        <w:t>:</w:t>
      </w:r>
      <w:r>
        <w:rPr>
          <w:lang w:val="en-US"/>
        </w:rPr>
        <w:t xml:space="preserve"> A separate trial </w:t>
      </w:r>
      <w:r w:rsidR="00066BFE">
        <w:rPr>
          <w:lang w:val="en-US"/>
        </w:rPr>
        <w:t>i</w:t>
      </w:r>
      <w:r>
        <w:rPr>
          <w:lang w:val="en-US"/>
        </w:rPr>
        <w:t>s required for the separation of ASN.1 from RRC (i.e. such a tri</w:t>
      </w:r>
      <w:r w:rsidR="00D4024E">
        <w:rPr>
          <w:lang w:val="en-US"/>
        </w:rPr>
        <w:t>a</w:t>
      </w:r>
      <w:r>
        <w:rPr>
          <w:lang w:val="en-US"/>
        </w:rPr>
        <w:t xml:space="preserve">l is separate from the trial of </w:t>
      </w:r>
      <w:proofErr w:type="spellStart"/>
      <w:r>
        <w:rPr>
          <w:lang w:val="en-US"/>
        </w:rPr>
        <w:t>Markdown+git</w:t>
      </w:r>
      <w:proofErr w:type="spellEnd"/>
      <w:r>
        <w:rPr>
          <w:lang w:val="en-US"/>
        </w:rPr>
        <w:t>).</w:t>
      </w:r>
    </w:p>
    <w:p w14:paraId="686A0B1C" w14:textId="77777777" w:rsidR="006A6962" w:rsidRDefault="006A6962" w:rsidP="006A6962">
      <w:r>
        <w:rPr>
          <w:b/>
          <w:bCs/>
        </w:rPr>
        <w:t>Proposal 2</w:t>
      </w:r>
      <w:r>
        <w:t>: When the trial is conducted, RAN2 should discuss and determine their preferences for the details of the process (e.g. how many ASN.1 files to use, text content handling, syntax checking, intermediate CR) based on study item recommendations.</w:t>
      </w:r>
    </w:p>
    <w:p w14:paraId="072F3FC1" w14:textId="77777777" w:rsidR="00D5169C" w:rsidRDefault="00D5169C" w:rsidP="00D5169C">
      <w:r w:rsidRPr="0016289A">
        <w:rPr>
          <w:b/>
          <w:bCs/>
        </w:rPr>
        <w:t>Proposal</w:t>
      </w:r>
      <w:r>
        <w:rPr>
          <w:b/>
          <w:bCs/>
        </w:rPr>
        <w:t xml:space="preserve"> 3</w:t>
      </w:r>
      <w:r>
        <w:t>: Discuss whether to have the intermediate CR as a requirement for inter-company collaboration for discussions before meeting, during the meeting and in the official post-meeting emails.</w:t>
      </w:r>
    </w:p>
    <w:p w14:paraId="43240D3F" w14:textId="19943EB1" w:rsidR="00FA439B" w:rsidRPr="006267A6" w:rsidRDefault="00FA439B" w:rsidP="006267A6"/>
    <w:sectPr w:rsidR="00FA439B" w:rsidRPr="006267A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3430B" w14:textId="77777777" w:rsidR="00545174" w:rsidRDefault="00545174">
      <w:r>
        <w:separator/>
      </w:r>
    </w:p>
  </w:endnote>
  <w:endnote w:type="continuationSeparator" w:id="0">
    <w:p w14:paraId="55CE1FCE" w14:textId="77777777" w:rsidR="00545174" w:rsidRDefault="00545174">
      <w:r>
        <w:continuationSeparator/>
      </w:r>
    </w:p>
  </w:endnote>
  <w:endnote w:type="continuationNotice" w:id="1">
    <w:p w14:paraId="256ADE01" w14:textId="77777777" w:rsidR="00545174" w:rsidRDefault="00545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2C5C7" w14:textId="77777777" w:rsidR="00545174" w:rsidRDefault="00545174">
      <w:r>
        <w:separator/>
      </w:r>
    </w:p>
  </w:footnote>
  <w:footnote w:type="continuationSeparator" w:id="0">
    <w:p w14:paraId="1EDB49EB" w14:textId="77777777" w:rsidR="00545174" w:rsidRDefault="00545174">
      <w:r>
        <w:continuationSeparator/>
      </w:r>
    </w:p>
  </w:footnote>
  <w:footnote w:type="continuationNotice" w:id="1">
    <w:p w14:paraId="2E658960" w14:textId="77777777" w:rsidR="00545174" w:rsidRDefault="005451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D53A3"/>
    <w:multiLevelType w:val="multilevel"/>
    <w:tmpl w:val="AE28C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EA40D4"/>
    <w:multiLevelType w:val="hybridMultilevel"/>
    <w:tmpl w:val="33E8B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241DA9"/>
    <w:multiLevelType w:val="hybridMultilevel"/>
    <w:tmpl w:val="6638F7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306D80"/>
    <w:multiLevelType w:val="hybridMultilevel"/>
    <w:tmpl w:val="D3AAAC2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2090319"/>
    <w:multiLevelType w:val="hybridMultilevel"/>
    <w:tmpl w:val="7AB276E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E9B5FF4"/>
    <w:multiLevelType w:val="hybridMultilevel"/>
    <w:tmpl w:val="2FC857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1E59CA"/>
    <w:multiLevelType w:val="multilevel"/>
    <w:tmpl w:val="AE28C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4665EA1"/>
    <w:multiLevelType w:val="hybridMultilevel"/>
    <w:tmpl w:val="A42A4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2F25B8"/>
    <w:multiLevelType w:val="multilevel"/>
    <w:tmpl w:val="AE28C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B472A1"/>
    <w:multiLevelType w:val="hybridMultilevel"/>
    <w:tmpl w:val="DD048C94"/>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5"/>
  </w:num>
  <w:num w:numId="19" w16cid:durableId="709962461">
    <w:abstractNumId w:val="25"/>
  </w:num>
  <w:num w:numId="20" w16cid:durableId="1129858013">
    <w:abstractNumId w:val="14"/>
  </w:num>
  <w:num w:numId="21" w16cid:durableId="1793592317">
    <w:abstractNumId w:val="13"/>
  </w:num>
  <w:num w:numId="22" w16cid:durableId="433744656">
    <w:abstractNumId w:val="21"/>
  </w:num>
  <w:num w:numId="23" w16cid:durableId="1583443453">
    <w:abstractNumId w:val="22"/>
    <w:lvlOverride w:ilvl="0">
      <w:startOverride w:val="1"/>
    </w:lvlOverride>
  </w:num>
  <w:num w:numId="24" w16cid:durableId="1693457916">
    <w:abstractNumId w:val="12"/>
  </w:num>
  <w:num w:numId="25" w16cid:durableId="965892697">
    <w:abstractNumId w:val="24"/>
  </w:num>
  <w:num w:numId="26" w16cid:durableId="1310599751">
    <w:abstractNumId w:val="23"/>
  </w:num>
  <w:num w:numId="27" w16cid:durableId="1102916975">
    <w:abstractNumId w:val="18"/>
  </w:num>
  <w:num w:numId="28" w16cid:durableId="662666627">
    <w:abstractNumId w:val="17"/>
  </w:num>
  <w:num w:numId="29" w16cid:durableId="7683515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6C8"/>
    <w:rsid w:val="00001F9A"/>
    <w:rsid w:val="00003E84"/>
    <w:rsid w:val="00006C10"/>
    <w:rsid w:val="000145A1"/>
    <w:rsid w:val="00016557"/>
    <w:rsid w:val="00023C40"/>
    <w:rsid w:val="0002507D"/>
    <w:rsid w:val="0002581F"/>
    <w:rsid w:val="00033397"/>
    <w:rsid w:val="00033D0C"/>
    <w:rsid w:val="00034F7A"/>
    <w:rsid w:val="000378E6"/>
    <w:rsid w:val="00040095"/>
    <w:rsid w:val="000418DD"/>
    <w:rsid w:val="00042F8A"/>
    <w:rsid w:val="00050866"/>
    <w:rsid w:val="000539C2"/>
    <w:rsid w:val="00064985"/>
    <w:rsid w:val="00065268"/>
    <w:rsid w:val="00066BFE"/>
    <w:rsid w:val="00070AE2"/>
    <w:rsid w:val="0007262E"/>
    <w:rsid w:val="00073C9C"/>
    <w:rsid w:val="00075D18"/>
    <w:rsid w:val="00076412"/>
    <w:rsid w:val="00080512"/>
    <w:rsid w:val="0008241D"/>
    <w:rsid w:val="00082F0C"/>
    <w:rsid w:val="0009026E"/>
    <w:rsid w:val="00090468"/>
    <w:rsid w:val="00093328"/>
    <w:rsid w:val="00094568"/>
    <w:rsid w:val="000958E8"/>
    <w:rsid w:val="00096DAF"/>
    <w:rsid w:val="000A0019"/>
    <w:rsid w:val="000A49D2"/>
    <w:rsid w:val="000B252A"/>
    <w:rsid w:val="000B2F05"/>
    <w:rsid w:val="000B7BCF"/>
    <w:rsid w:val="000C2252"/>
    <w:rsid w:val="000C26B2"/>
    <w:rsid w:val="000C522B"/>
    <w:rsid w:val="000D0BE7"/>
    <w:rsid w:val="000D14ED"/>
    <w:rsid w:val="000D3DFC"/>
    <w:rsid w:val="000D58AB"/>
    <w:rsid w:val="000D6212"/>
    <w:rsid w:val="000E2AF8"/>
    <w:rsid w:val="000F11DE"/>
    <w:rsid w:val="00104E66"/>
    <w:rsid w:val="00105FEF"/>
    <w:rsid w:val="0011046F"/>
    <w:rsid w:val="001104DC"/>
    <w:rsid w:val="00112F1A"/>
    <w:rsid w:val="00113B75"/>
    <w:rsid w:val="001147BF"/>
    <w:rsid w:val="00120C2F"/>
    <w:rsid w:val="00125351"/>
    <w:rsid w:val="0012610D"/>
    <w:rsid w:val="001317A2"/>
    <w:rsid w:val="0013283A"/>
    <w:rsid w:val="00132931"/>
    <w:rsid w:val="0013471B"/>
    <w:rsid w:val="00137BCA"/>
    <w:rsid w:val="00137F11"/>
    <w:rsid w:val="001423FB"/>
    <w:rsid w:val="00144FD3"/>
    <w:rsid w:val="00145075"/>
    <w:rsid w:val="00146F8D"/>
    <w:rsid w:val="0014781E"/>
    <w:rsid w:val="001501DC"/>
    <w:rsid w:val="00151510"/>
    <w:rsid w:val="0016289A"/>
    <w:rsid w:val="00163060"/>
    <w:rsid w:val="00163A64"/>
    <w:rsid w:val="00166EFB"/>
    <w:rsid w:val="00166F72"/>
    <w:rsid w:val="00167495"/>
    <w:rsid w:val="001716F4"/>
    <w:rsid w:val="001741A0"/>
    <w:rsid w:val="00175FA0"/>
    <w:rsid w:val="00180852"/>
    <w:rsid w:val="00182BD6"/>
    <w:rsid w:val="001839F9"/>
    <w:rsid w:val="001840AC"/>
    <w:rsid w:val="0018542A"/>
    <w:rsid w:val="001915C8"/>
    <w:rsid w:val="00193B79"/>
    <w:rsid w:val="00194CD0"/>
    <w:rsid w:val="00195ED2"/>
    <w:rsid w:val="001A3B94"/>
    <w:rsid w:val="001A4116"/>
    <w:rsid w:val="001B3BDD"/>
    <w:rsid w:val="001B49C9"/>
    <w:rsid w:val="001C23F4"/>
    <w:rsid w:val="001C295E"/>
    <w:rsid w:val="001C4F79"/>
    <w:rsid w:val="001C5E02"/>
    <w:rsid w:val="001D06CB"/>
    <w:rsid w:val="001D24DD"/>
    <w:rsid w:val="001D419F"/>
    <w:rsid w:val="001D53D5"/>
    <w:rsid w:val="001E333E"/>
    <w:rsid w:val="001E4F7D"/>
    <w:rsid w:val="001E76C4"/>
    <w:rsid w:val="001E7E99"/>
    <w:rsid w:val="001F168B"/>
    <w:rsid w:val="001F312F"/>
    <w:rsid w:val="001F6FF7"/>
    <w:rsid w:val="001F7831"/>
    <w:rsid w:val="00203D21"/>
    <w:rsid w:val="00204045"/>
    <w:rsid w:val="00205390"/>
    <w:rsid w:val="00206D91"/>
    <w:rsid w:val="0020712B"/>
    <w:rsid w:val="00213AAD"/>
    <w:rsid w:val="00213E05"/>
    <w:rsid w:val="0021716B"/>
    <w:rsid w:val="00217376"/>
    <w:rsid w:val="00217467"/>
    <w:rsid w:val="0022606D"/>
    <w:rsid w:val="00227283"/>
    <w:rsid w:val="00227C07"/>
    <w:rsid w:val="00231728"/>
    <w:rsid w:val="00232F9E"/>
    <w:rsid w:val="00241AEB"/>
    <w:rsid w:val="00244A05"/>
    <w:rsid w:val="00250404"/>
    <w:rsid w:val="002515C4"/>
    <w:rsid w:val="00255E68"/>
    <w:rsid w:val="002569A6"/>
    <w:rsid w:val="00256B74"/>
    <w:rsid w:val="002610D8"/>
    <w:rsid w:val="00264728"/>
    <w:rsid w:val="00270F94"/>
    <w:rsid w:val="00272B8E"/>
    <w:rsid w:val="00272D0B"/>
    <w:rsid w:val="00273D64"/>
    <w:rsid w:val="002747EC"/>
    <w:rsid w:val="00280736"/>
    <w:rsid w:val="00282F17"/>
    <w:rsid w:val="0028434D"/>
    <w:rsid w:val="002852B7"/>
    <w:rsid w:val="002855BF"/>
    <w:rsid w:val="00285DFA"/>
    <w:rsid w:val="00286796"/>
    <w:rsid w:val="00290A7C"/>
    <w:rsid w:val="00291657"/>
    <w:rsid w:val="00292182"/>
    <w:rsid w:val="00294D5C"/>
    <w:rsid w:val="002A1654"/>
    <w:rsid w:val="002A1C25"/>
    <w:rsid w:val="002A5D5C"/>
    <w:rsid w:val="002A67E4"/>
    <w:rsid w:val="002B213D"/>
    <w:rsid w:val="002B2988"/>
    <w:rsid w:val="002C1AB1"/>
    <w:rsid w:val="002C3097"/>
    <w:rsid w:val="002C74DF"/>
    <w:rsid w:val="002E44B5"/>
    <w:rsid w:val="002F0D22"/>
    <w:rsid w:val="002F1930"/>
    <w:rsid w:val="002F1D54"/>
    <w:rsid w:val="002F26A3"/>
    <w:rsid w:val="002F3188"/>
    <w:rsid w:val="002F4936"/>
    <w:rsid w:val="002F6B95"/>
    <w:rsid w:val="003014DE"/>
    <w:rsid w:val="00303F29"/>
    <w:rsid w:val="00311B17"/>
    <w:rsid w:val="003155B5"/>
    <w:rsid w:val="0031565C"/>
    <w:rsid w:val="00315FA8"/>
    <w:rsid w:val="003172DC"/>
    <w:rsid w:val="00320679"/>
    <w:rsid w:val="00320C7A"/>
    <w:rsid w:val="00324203"/>
    <w:rsid w:val="00325AE3"/>
    <w:rsid w:val="00326069"/>
    <w:rsid w:val="00330BB8"/>
    <w:rsid w:val="003468FA"/>
    <w:rsid w:val="00351914"/>
    <w:rsid w:val="0035462D"/>
    <w:rsid w:val="0035709F"/>
    <w:rsid w:val="003573F8"/>
    <w:rsid w:val="0036459E"/>
    <w:rsid w:val="00364B41"/>
    <w:rsid w:val="00365B04"/>
    <w:rsid w:val="00365EED"/>
    <w:rsid w:val="003706AE"/>
    <w:rsid w:val="00371DBA"/>
    <w:rsid w:val="00372DF8"/>
    <w:rsid w:val="0037334C"/>
    <w:rsid w:val="00374D4F"/>
    <w:rsid w:val="00383096"/>
    <w:rsid w:val="00384065"/>
    <w:rsid w:val="0038590F"/>
    <w:rsid w:val="0039346C"/>
    <w:rsid w:val="00396EFE"/>
    <w:rsid w:val="00397A2F"/>
    <w:rsid w:val="003A235C"/>
    <w:rsid w:val="003A41EF"/>
    <w:rsid w:val="003A4ED8"/>
    <w:rsid w:val="003A5F16"/>
    <w:rsid w:val="003B0A28"/>
    <w:rsid w:val="003B38A9"/>
    <w:rsid w:val="003B3A1C"/>
    <w:rsid w:val="003B40AD"/>
    <w:rsid w:val="003B7A4F"/>
    <w:rsid w:val="003C3D6F"/>
    <w:rsid w:val="003C4E37"/>
    <w:rsid w:val="003D08A1"/>
    <w:rsid w:val="003D0FD0"/>
    <w:rsid w:val="003D3FEA"/>
    <w:rsid w:val="003D41FB"/>
    <w:rsid w:val="003D59FB"/>
    <w:rsid w:val="003D6B42"/>
    <w:rsid w:val="003D7AAB"/>
    <w:rsid w:val="003D7BFB"/>
    <w:rsid w:val="003E16BE"/>
    <w:rsid w:val="003E4FE0"/>
    <w:rsid w:val="003F05AC"/>
    <w:rsid w:val="003F4E28"/>
    <w:rsid w:val="003F76B6"/>
    <w:rsid w:val="00400506"/>
    <w:rsid w:val="004006E8"/>
    <w:rsid w:val="00401855"/>
    <w:rsid w:val="00404076"/>
    <w:rsid w:val="004112DE"/>
    <w:rsid w:val="0041342D"/>
    <w:rsid w:val="00414E27"/>
    <w:rsid w:val="0041512E"/>
    <w:rsid w:val="004166FF"/>
    <w:rsid w:val="004206AD"/>
    <w:rsid w:val="00425E98"/>
    <w:rsid w:val="00426F1F"/>
    <w:rsid w:val="00430E15"/>
    <w:rsid w:val="00434381"/>
    <w:rsid w:val="00437B59"/>
    <w:rsid w:val="0044697E"/>
    <w:rsid w:val="00446C3A"/>
    <w:rsid w:val="004536DB"/>
    <w:rsid w:val="00454F51"/>
    <w:rsid w:val="00457837"/>
    <w:rsid w:val="004601F1"/>
    <w:rsid w:val="00462E7E"/>
    <w:rsid w:val="00465587"/>
    <w:rsid w:val="00471169"/>
    <w:rsid w:val="004746E6"/>
    <w:rsid w:val="0047483B"/>
    <w:rsid w:val="00476CEE"/>
    <w:rsid w:val="00477455"/>
    <w:rsid w:val="00477C53"/>
    <w:rsid w:val="00483950"/>
    <w:rsid w:val="00483C46"/>
    <w:rsid w:val="004919FF"/>
    <w:rsid w:val="0049217F"/>
    <w:rsid w:val="004931F8"/>
    <w:rsid w:val="00493F9C"/>
    <w:rsid w:val="004A16BB"/>
    <w:rsid w:val="004A1F7B"/>
    <w:rsid w:val="004A49CE"/>
    <w:rsid w:val="004B2180"/>
    <w:rsid w:val="004B307C"/>
    <w:rsid w:val="004B4CA3"/>
    <w:rsid w:val="004B6435"/>
    <w:rsid w:val="004C44D2"/>
    <w:rsid w:val="004D0906"/>
    <w:rsid w:val="004D2B1C"/>
    <w:rsid w:val="004D3578"/>
    <w:rsid w:val="004D380D"/>
    <w:rsid w:val="004E213A"/>
    <w:rsid w:val="004E5344"/>
    <w:rsid w:val="004E7553"/>
    <w:rsid w:val="004F1488"/>
    <w:rsid w:val="004F3012"/>
    <w:rsid w:val="004F4540"/>
    <w:rsid w:val="004F73A7"/>
    <w:rsid w:val="00503171"/>
    <w:rsid w:val="00503E11"/>
    <w:rsid w:val="00505BF7"/>
    <w:rsid w:val="00505C7F"/>
    <w:rsid w:val="00505F9D"/>
    <w:rsid w:val="00506C28"/>
    <w:rsid w:val="0051168C"/>
    <w:rsid w:val="00521B59"/>
    <w:rsid w:val="005265AA"/>
    <w:rsid w:val="00531B6C"/>
    <w:rsid w:val="00531C86"/>
    <w:rsid w:val="00534BA3"/>
    <w:rsid w:val="00534DA0"/>
    <w:rsid w:val="00535536"/>
    <w:rsid w:val="00537809"/>
    <w:rsid w:val="005411EC"/>
    <w:rsid w:val="00541A65"/>
    <w:rsid w:val="0054235D"/>
    <w:rsid w:val="005432D9"/>
    <w:rsid w:val="00543E6C"/>
    <w:rsid w:val="00545174"/>
    <w:rsid w:val="005504C0"/>
    <w:rsid w:val="00551572"/>
    <w:rsid w:val="005536E8"/>
    <w:rsid w:val="00556A57"/>
    <w:rsid w:val="0056070E"/>
    <w:rsid w:val="00561EAF"/>
    <w:rsid w:val="0056238A"/>
    <w:rsid w:val="0056502E"/>
    <w:rsid w:val="00565087"/>
    <w:rsid w:val="0056573F"/>
    <w:rsid w:val="0057024B"/>
    <w:rsid w:val="00570832"/>
    <w:rsid w:val="00571279"/>
    <w:rsid w:val="00573250"/>
    <w:rsid w:val="00574808"/>
    <w:rsid w:val="00575FC5"/>
    <w:rsid w:val="005774F6"/>
    <w:rsid w:val="00587E7C"/>
    <w:rsid w:val="005A0A04"/>
    <w:rsid w:val="005A13AB"/>
    <w:rsid w:val="005A49C6"/>
    <w:rsid w:val="005A54D2"/>
    <w:rsid w:val="005A5862"/>
    <w:rsid w:val="005A5D0B"/>
    <w:rsid w:val="005A76B1"/>
    <w:rsid w:val="005B79E5"/>
    <w:rsid w:val="005B7A99"/>
    <w:rsid w:val="005C031E"/>
    <w:rsid w:val="005C0E92"/>
    <w:rsid w:val="005C3803"/>
    <w:rsid w:val="005C766E"/>
    <w:rsid w:val="005C7CD5"/>
    <w:rsid w:val="005D1C4A"/>
    <w:rsid w:val="005D2205"/>
    <w:rsid w:val="005D6161"/>
    <w:rsid w:val="005E00E8"/>
    <w:rsid w:val="005E1587"/>
    <w:rsid w:val="005E171A"/>
    <w:rsid w:val="005E18C2"/>
    <w:rsid w:val="005E222E"/>
    <w:rsid w:val="005F0D26"/>
    <w:rsid w:val="005F3F5B"/>
    <w:rsid w:val="005F4F2B"/>
    <w:rsid w:val="005F6F9D"/>
    <w:rsid w:val="005F7F6E"/>
    <w:rsid w:val="00611566"/>
    <w:rsid w:val="006116AC"/>
    <w:rsid w:val="0061174B"/>
    <w:rsid w:val="006130AF"/>
    <w:rsid w:val="00614997"/>
    <w:rsid w:val="00624AB2"/>
    <w:rsid w:val="006260C0"/>
    <w:rsid w:val="006267A6"/>
    <w:rsid w:val="006329E0"/>
    <w:rsid w:val="00633C0D"/>
    <w:rsid w:val="00635064"/>
    <w:rsid w:val="006355E6"/>
    <w:rsid w:val="00641D1D"/>
    <w:rsid w:val="00646D99"/>
    <w:rsid w:val="00656910"/>
    <w:rsid w:val="006574C0"/>
    <w:rsid w:val="006626A5"/>
    <w:rsid w:val="00665691"/>
    <w:rsid w:val="00670B9D"/>
    <w:rsid w:val="006742CB"/>
    <w:rsid w:val="006773A6"/>
    <w:rsid w:val="00677CDA"/>
    <w:rsid w:val="0068476D"/>
    <w:rsid w:val="00696821"/>
    <w:rsid w:val="006A163F"/>
    <w:rsid w:val="006A2975"/>
    <w:rsid w:val="006A3D0E"/>
    <w:rsid w:val="006A62B9"/>
    <w:rsid w:val="006A6962"/>
    <w:rsid w:val="006A69CF"/>
    <w:rsid w:val="006A7E30"/>
    <w:rsid w:val="006B0185"/>
    <w:rsid w:val="006B3876"/>
    <w:rsid w:val="006B39AD"/>
    <w:rsid w:val="006B4CAD"/>
    <w:rsid w:val="006B71AE"/>
    <w:rsid w:val="006C66D8"/>
    <w:rsid w:val="006D0340"/>
    <w:rsid w:val="006D0B6E"/>
    <w:rsid w:val="006D1E24"/>
    <w:rsid w:val="006D35DE"/>
    <w:rsid w:val="006D401A"/>
    <w:rsid w:val="006D6CA3"/>
    <w:rsid w:val="006E1057"/>
    <w:rsid w:val="006E1417"/>
    <w:rsid w:val="006E2BE3"/>
    <w:rsid w:val="006F10AA"/>
    <w:rsid w:val="006F596D"/>
    <w:rsid w:val="006F6A2C"/>
    <w:rsid w:val="00701330"/>
    <w:rsid w:val="00703FA2"/>
    <w:rsid w:val="007069DC"/>
    <w:rsid w:val="00707ACA"/>
    <w:rsid w:val="00710201"/>
    <w:rsid w:val="007119E0"/>
    <w:rsid w:val="00711E5E"/>
    <w:rsid w:val="00713073"/>
    <w:rsid w:val="0071711E"/>
    <w:rsid w:val="00717B38"/>
    <w:rsid w:val="007203F7"/>
    <w:rsid w:val="0072073A"/>
    <w:rsid w:val="00723B23"/>
    <w:rsid w:val="00726CA2"/>
    <w:rsid w:val="0073390E"/>
    <w:rsid w:val="00734245"/>
    <w:rsid w:val="007342B5"/>
    <w:rsid w:val="007343B9"/>
    <w:rsid w:val="0073441A"/>
    <w:rsid w:val="00734A5B"/>
    <w:rsid w:val="00734FD6"/>
    <w:rsid w:val="00735273"/>
    <w:rsid w:val="00735421"/>
    <w:rsid w:val="00735E85"/>
    <w:rsid w:val="00736CCD"/>
    <w:rsid w:val="00741395"/>
    <w:rsid w:val="00744E76"/>
    <w:rsid w:val="00745400"/>
    <w:rsid w:val="0074739B"/>
    <w:rsid w:val="007477FA"/>
    <w:rsid w:val="00751B15"/>
    <w:rsid w:val="00757D40"/>
    <w:rsid w:val="00762E8C"/>
    <w:rsid w:val="00765DB7"/>
    <w:rsid w:val="007662B5"/>
    <w:rsid w:val="007710B0"/>
    <w:rsid w:val="007725F8"/>
    <w:rsid w:val="007764B2"/>
    <w:rsid w:val="00776707"/>
    <w:rsid w:val="00781F0F"/>
    <w:rsid w:val="00782804"/>
    <w:rsid w:val="00783953"/>
    <w:rsid w:val="00785D9A"/>
    <w:rsid w:val="0078727C"/>
    <w:rsid w:val="0079049D"/>
    <w:rsid w:val="00790E5A"/>
    <w:rsid w:val="00793DC5"/>
    <w:rsid w:val="00796823"/>
    <w:rsid w:val="00797509"/>
    <w:rsid w:val="007979D3"/>
    <w:rsid w:val="007A14F2"/>
    <w:rsid w:val="007A2E55"/>
    <w:rsid w:val="007A335B"/>
    <w:rsid w:val="007A53AB"/>
    <w:rsid w:val="007A6D9F"/>
    <w:rsid w:val="007B18D8"/>
    <w:rsid w:val="007C095F"/>
    <w:rsid w:val="007C15C3"/>
    <w:rsid w:val="007C2DD0"/>
    <w:rsid w:val="007D5608"/>
    <w:rsid w:val="007E0DB5"/>
    <w:rsid w:val="007F0DAB"/>
    <w:rsid w:val="007F11A9"/>
    <w:rsid w:val="007F2E08"/>
    <w:rsid w:val="008024FA"/>
    <w:rsid w:val="00802852"/>
    <w:rsid w:val="008028A4"/>
    <w:rsid w:val="00803F9A"/>
    <w:rsid w:val="00806D1E"/>
    <w:rsid w:val="00813245"/>
    <w:rsid w:val="00816866"/>
    <w:rsid w:val="00822C09"/>
    <w:rsid w:val="00830B32"/>
    <w:rsid w:val="00840DE0"/>
    <w:rsid w:val="0084252D"/>
    <w:rsid w:val="008473E8"/>
    <w:rsid w:val="00847CD0"/>
    <w:rsid w:val="00853701"/>
    <w:rsid w:val="00854E19"/>
    <w:rsid w:val="008607A8"/>
    <w:rsid w:val="00863050"/>
    <w:rsid w:val="0086354A"/>
    <w:rsid w:val="0086494C"/>
    <w:rsid w:val="0086509B"/>
    <w:rsid w:val="00865F68"/>
    <w:rsid w:val="0087045B"/>
    <w:rsid w:val="008718EF"/>
    <w:rsid w:val="008768CA"/>
    <w:rsid w:val="00877EF9"/>
    <w:rsid w:val="00880559"/>
    <w:rsid w:val="0088170D"/>
    <w:rsid w:val="00883FA9"/>
    <w:rsid w:val="00883FAC"/>
    <w:rsid w:val="0088749C"/>
    <w:rsid w:val="00893662"/>
    <w:rsid w:val="008A0F03"/>
    <w:rsid w:val="008A1FBD"/>
    <w:rsid w:val="008A33F9"/>
    <w:rsid w:val="008A5D25"/>
    <w:rsid w:val="008A5D77"/>
    <w:rsid w:val="008A665C"/>
    <w:rsid w:val="008B27FE"/>
    <w:rsid w:val="008B290B"/>
    <w:rsid w:val="008B5306"/>
    <w:rsid w:val="008B549E"/>
    <w:rsid w:val="008B54E8"/>
    <w:rsid w:val="008C21AC"/>
    <w:rsid w:val="008C2E2A"/>
    <w:rsid w:val="008C3057"/>
    <w:rsid w:val="008C40FF"/>
    <w:rsid w:val="008C4C15"/>
    <w:rsid w:val="008C5C06"/>
    <w:rsid w:val="008D0C8C"/>
    <w:rsid w:val="008D2E4D"/>
    <w:rsid w:val="008D6D57"/>
    <w:rsid w:val="008D77DF"/>
    <w:rsid w:val="008E451B"/>
    <w:rsid w:val="008E6780"/>
    <w:rsid w:val="008E6876"/>
    <w:rsid w:val="008F396F"/>
    <w:rsid w:val="008F3DCD"/>
    <w:rsid w:val="008F4278"/>
    <w:rsid w:val="0090271F"/>
    <w:rsid w:val="00902DB9"/>
    <w:rsid w:val="009035D3"/>
    <w:rsid w:val="0090466A"/>
    <w:rsid w:val="00905E5A"/>
    <w:rsid w:val="009076D6"/>
    <w:rsid w:val="00910175"/>
    <w:rsid w:val="00911873"/>
    <w:rsid w:val="00911F55"/>
    <w:rsid w:val="00917D08"/>
    <w:rsid w:val="009203F7"/>
    <w:rsid w:val="00920EC1"/>
    <w:rsid w:val="00922E82"/>
    <w:rsid w:val="00923655"/>
    <w:rsid w:val="009248C6"/>
    <w:rsid w:val="00924A44"/>
    <w:rsid w:val="00925EBB"/>
    <w:rsid w:val="009339CB"/>
    <w:rsid w:val="00934217"/>
    <w:rsid w:val="00936071"/>
    <w:rsid w:val="009376CD"/>
    <w:rsid w:val="00940212"/>
    <w:rsid w:val="00942596"/>
    <w:rsid w:val="00942EC2"/>
    <w:rsid w:val="0094337D"/>
    <w:rsid w:val="00944572"/>
    <w:rsid w:val="00961B32"/>
    <w:rsid w:val="00962509"/>
    <w:rsid w:val="00963BE4"/>
    <w:rsid w:val="009667CC"/>
    <w:rsid w:val="00970DB3"/>
    <w:rsid w:val="00974BB0"/>
    <w:rsid w:val="00975BCD"/>
    <w:rsid w:val="00980940"/>
    <w:rsid w:val="00980987"/>
    <w:rsid w:val="009818A2"/>
    <w:rsid w:val="00981AD1"/>
    <w:rsid w:val="00982A9A"/>
    <w:rsid w:val="00985D2E"/>
    <w:rsid w:val="009861A5"/>
    <w:rsid w:val="009928A9"/>
    <w:rsid w:val="00996E40"/>
    <w:rsid w:val="009A0AF3"/>
    <w:rsid w:val="009A2426"/>
    <w:rsid w:val="009A313E"/>
    <w:rsid w:val="009B05F8"/>
    <w:rsid w:val="009B07CD"/>
    <w:rsid w:val="009B499D"/>
    <w:rsid w:val="009B716F"/>
    <w:rsid w:val="009C16BC"/>
    <w:rsid w:val="009C19E9"/>
    <w:rsid w:val="009C314B"/>
    <w:rsid w:val="009C45F0"/>
    <w:rsid w:val="009C61CE"/>
    <w:rsid w:val="009C7308"/>
    <w:rsid w:val="009D4729"/>
    <w:rsid w:val="009D74A6"/>
    <w:rsid w:val="009D77EE"/>
    <w:rsid w:val="009E0E87"/>
    <w:rsid w:val="009E342A"/>
    <w:rsid w:val="009E50E9"/>
    <w:rsid w:val="009E5AB2"/>
    <w:rsid w:val="009F00B4"/>
    <w:rsid w:val="009F1BA9"/>
    <w:rsid w:val="009F433F"/>
    <w:rsid w:val="009F6B0E"/>
    <w:rsid w:val="009F72CF"/>
    <w:rsid w:val="00A052BF"/>
    <w:rsid w:val="00A07EF0"/>
    <w:rsid w:val="00A10F02"/>
    <w:rsid w:val="00A135DA"/>
    <w:rsid w:val="00A1442B"/>
    <w:rsid w:val="00A17176"/>
    <w:rsid w:val="00A204CA"/>
    <w:rsid w:val="00A209D6"/>
    <w:rsid w:val="00A20D77"/>
    <w:rsid w:val="00A218C2"/>
    <w:rsid w:val="00A22738"/>
    <w:rsid w:val="00A25FD1"/>
    <w:rsid w:val="00A320DA"/>
    <w:rsid w:val="00A34570"/>
    <w:rsid w:val="00A35104"/>
    <w:rsid w:val="00A357AD"/>
    <w:rsid w:val="00A36F5F"/>
    <w:rsid w:val="00A37C83"/>
    <w:rsid w:val="00A430EC"/>
    <w:rsid w:val="00A4354B"/>
    <w:rsid w:val="00A46723"/>
    <w:rsid w:val="00A511BA"/>
    <w:rsid w:val="00A53724"/>
    <w:rsid w:val="00A54527"/>
    <w:rsid w:val="00A54B2B"/>
    <w:rsid w:val="00A55BE5"/>
    <w:rsid w:val="00A62925"/>
    <w:rsid w:val="00A6581E"/>
    <w:rsid w:val="00A703B6"/>
    <w:rsid w:val="00A70D96"/>
    <w:rsid w:val="00A723E5"/>
    <w:rsid w:val="00A73648"/>
    <w:rsid w:val="00A76300"/>
    <w:rsid w:val="00A773B2"/>
    <w:rsid w:val="00A77C20"/>
    <w:rsid w:val="00A81050"/>
    <w:rsid w:val="00A82346"/>
    <w:rsid w:val="00A8574A"/>
    <w:rsid w:val="00A85D41"/>
    <w:rsid w:val="00A87564"/>
    <w:rsid w:val="00A9671C"/>
    <w:rsid w:val="00A96B6F"/>
    <w:rsid w:val="00A973B1"/>
    <w:rsid w:val="00A97656"/>
    <w:rsid w:val="00AA026A"/>
    <w:rsid w:val="00AA1553"/>
    <w:rsid w:val="00AA1DA4"/>
    <w:rsid w:val="00AA7515"/>
    <w:rsid w:val="00AB7617"/>
    <w:rsid w:val="00AB7B47"/>
    <w:rsid w:val="00AC0CA7"/>
    <w:rsid w:val="00AC431F"/>
    <w:rsid w:val="00AC74DC"/>
    <w:rsid w:val="00AD7E7C"/>
    <w:rsid w:val="00AF052C"/>
    <w:rsid w:val="00AF767D"/>
    <w:rsid w:val="00B05380"/>
    <w:rsid w:val="00B05962"/>
    <w:rsid w:val="00B1009C"/>
    <w:rsid w:val="00B11221"/>
    <w:rsid w:val="00B153D0"/>
    <w:rsid w:val="00B15449"/>
    <w:rsid w:val="00B16C2F"/>
    <w:rsid w:val="00B22BC0"/>
    <w:rsid w:val="00B27303"/>
    <w:rsid w:val="00B3042F"/>
    <w:rsid w:val="00B31958"/>
    <w:rsid w:val="00B35FAB"/>
    <w:rsid w:val="00B40425"/>
    <w:rsid w:val="00B415C3"/>
    <w:rsid w:val="00B450AD"/>
    <w:rsid w:val="00B47FD1"/>
    <w:rsid w:val="00B516BB"/>
    <w:rsid w:val="00B54666"/>
    <w:rsid w:val="00B5751D"/>
    <w:rsid w:val="00B61E27"/>
    <w:rsid w:val="00B659D8"/>
    <w:rsid w:val="00B669E9"/>
    <w:rsid w:val="00B66C91"/>
    <w:rsid w:val="00B70DFB"/>
    <w:rsid w:val="00B72D2B"/>
    <w:rsid w:val="00B7538C"/>
    <w:rsid w:val="00B77F55"/>
    <w:rsid w:val="00B84DB2"/>
    <w:rsid w:val="00B859D3"/>
    <w:rsid w:val="00B874E3"/>
    <w:rsid w:val="00B9237C"/>
    <w:rsid w:val="00B93D66"/>
    <w:rsid w:val="00BA2F63"/>
    <w:rsid w:val="00BA430E"/>
    <w:rsid w:val="00BB00CD"/>
    <w:rsid w:val="00BB5B47"/>
    <w:rsid w:val="00BC116D"/>
    <w:rsid w:val="00BC11B1"/>
    <w:rsid w:val="00BC3555"/>
    <w:rsid w:val="00BC36D1"/>
    <w:rsid w:val="00BC62DA"/>
    <w:rsid w:val="00BD04A9"/>
    <w:rsid w:val="00BE34DD"/>
    <w:rsid w:val="00BE7944"/>
    <w:rsid w:val="00BF23EF"/>
    <w:rsid w:val="00C07241"/>
    <w:rsid w:val="00C07DC0"/>
    <w:rsid w:val="00C12997"/>
    <w:rsid w:val="00C12B51"/>
    <w:rsid w:val="00C204DF"/>
    <w:rsid w:val="00C204F2"/>
    <w:rsid w:val="00C24650"/>
    <w:rsid w:val="00C24F47"/>
    <w:rsid w:val="00C25465"/>
    <w:rsid w:val="00C31806"/>
    <w:rsid w:val="00C31C01"/>
    <w:rsid w:val="00C33079"/>
    <w:rsid w:val="00C34881"/>
    <w:rsid w:val="00C41B03"/>
    <w:rsid w:val="00C528D1"/>
    <w:rsid w:val="00C5413A"/>
    <w:rsid w:val="00C54B01"/>
    <w:rsid w:val="00C55A12"/>
    <w:rsid w:val="00C638F8"/>
    <w:rsid w:val="00C6553E"/>
    <w:rsid w:val="00C74098"/>
    <w:rsid w:val="00C83A13"/>
    <w:rsid w:val="00C84304"/>
    <w:rsid w:val="00C85AB6"/>
    <w:rsid w:val="00C8684E"/>
    <w:rsid w:val="00C86F10"/>
    <w:rsid w:val="00C9068C"/>
    <w:rsid w:val="00C92457"/>
    <w:rsid w:val="00C92967"/>
    <w:rsid w:val="00CA1419"/>
    <w:rsid w:val="00CA3D0C"/>
    <w:rsid w:val="00CA5ABC"/>
    <w:rsid w:val="00CA654B"/>
    <w:rsid w:val="00CB183F"/>
    <w:rsid w:val="00CB72B8"/>
    <w:rsid w:val="00CB7417"/>
    <w:rsid w:val="00CC2902"/>
    <w:rsid w:val="00CC4B4F"/>
    <w:rsid w:val="00CC5498"/>
    <w:rsid w:val="00CD0BA8"/>
    <w:rsid w:val="00CD4C7B"/>
    <w:rsid w:val="00CD58FE"/>
    <w:rsid w:val="00CD7A8C"/>
    <w:rsid w:val="00CE0FB0"/>
    <w:rsid w:val="00CE4E8E"/>
    <w:rsid w:val="00CF23F3"/>
    <w:rsid w:val="00CF56CC"/>
    <w:rsid w:val="00CF69A2"/>
    <w:rsid w:val="00D00634"/>
    <w:rsid w:val="00D015C6"/>
    <w:rsid w:val="00D0375E"/>
    <w:rsid w:val="00D05451"/>
    <w:rsid w:val="00D06AD2"/>
    <w:rsid w:val="00D11B73"/>
    <w:rsid w:val="00D248E9"/>
    <w:rsid w:val="00D2661B"/>
    <w:rsid w:val="00D30B41"/>
    <w:rsid w:val="00D33BE3"/>
    <w:rsid w:val="00D347E6"/>
    <w:rsid w:val="00D36F2F"/>
    <w:rsid w:val="00D3792D"/>
    <w:rsid w:val="00D37B06"/>
    <w:rsid w:val="00D4024E"/>
    <w:rsid w:val="00D413C2"/>
    <w:rsid w:val="00D451DD"/>
    <w:rsid w:val="00D51346"/>
    <w:rsid w:val="00D5169C"/>
    <w:rsid w:val="00D53515"/>
    <w:rsid w:val="00D54820"/>
    <w:rsid w:val="00D55E47"/>
    <w:rsid w:val="00D61387"/>
    <w:rsid w:val="00D62E03"/>
    <w:rsid w:val="00D62E19"/>
    <w:rsid w:val="00D639CD"/>
    <w:rsid w:val="00D63F5F"/>
    <w:rsid w:val="00D6524B"/>
    <w:rsid w:val="00D67CD1"/>
    <w:rsid w:val="00D730A4"/>
    <w:rsid w:val="00D738D6"/>
    <w:rsid w:val="00D74B52"/>
    <w:rsid w:val="00D805D0"/>
    <w:rsid w:val="00D80795"/>
    <w:rsid w:val="00D83F88"/>
    <w:rsid w:val="00D854BE"/>
    <w:rsid w:val="00D87E00"/>
    <w:rsid w:val="00D9134D"/>
    <w:rsid w:val="00D91B4B"/>
    <w:rsid w:val="00D9218B"/>
    <w:rsid w:val="00D92CBF"/>
    <w:rsid w:val="00D94A61"/>
    <w:rsid w:val="00D96D11"/>
    <w:rsid w:val="00DA1415"/>
    <w:rsid w:val="00DA3025"/>
    <w:rsid w:val="00DA5BFC"/>
    <w:rsid w:val="00DA7A03"/>
    <w:rsid w:val="00DB0DB8"/>
    <w:rsid w:val="00DB1818"/>
    <w:rsid w:val="00DB457B"/>
    <w:rsid w:val="00DB7CAC"/>
    <w:rsid w:val="00DC309B"/>
    <w:rsid w:val="00DC4DA2"/>
    <w:rsid w:val="00DC5261"/>
    <w:rsid w:val="00DC6264"/>
    <w:rsid w:val="00DC7237"/>
    <w:rsid w:val="00DD700E"/>
    <w:rsid w:val="00DE25D2"/>
    <w:rsid w:val="00DF244A"/>
    <w:rsid w:val="00DF2B3A"/>
    <w:rsid w:val="00DF7C20"/>
    <w:rsid w:val="00E01317"/>
    <w:rsid w:val="00E02DB6"/>
    <w:rsid w:val="00E038FB"/>
    <w:rsid w:val="00E14AE5"/>
    <w:rsid w:val="00E14C38"/>
    <w:rsid w:val="00E175C5"/>
    <w:rsid w:val="00E2009E"/>
    <w:rsid w:val="00E26414"/>
    <w:rsid w:val="00E32055"/>
    <w:rsid w:val="00E419D6"/>
    <w:rsid w:val="00E42A2B"/>
    <w:rsid w:val="00E44CEB"/>
    <w:rsid w:val="00E46C08"/>
    <w:rsid w:val="00E471CF"/>
    <w:rsid w:val="00E52803"/>
    <w:rsid w:val="00E54BB7"/>
    <w:rsid w:val="00E61596"/>
    <w:rsid w:val="00E62835"/>
    <w:rsid w:val="00E6480E"/>
    <w:rsid w:val="00E72937"/>
    <w:rsid w:val="00E76637"/>
    <w:rsid w:val="00E77645"/>
    <w:rsid w:val="00E814D6"/>
    <w:rsid w:val="00E83697"/>
    <w:rsid w:val="00E859B6"/>
    <w:rsid w:val="00E862B3"/>
    <w:rsid w:val="00E91A3F"/>
    <w:rsid w:val="00E92ACC"/>
    <w:rsid w:val="00E93E55"/>
    <w:rsid w:val="00E94E6D"/>
    <w:rsid w:val="00E95DEA"/>
    <w:rsid w:val="00EA2E00"/>
    <w:rsid w:val="00EA66C9"/>
    <w:rsid w:val="00EB00D6"/>
    <w:rsid w:val="00EB57EA"/>
    <w:rsid w:val="00EB5D32"/>
    <w:rsid w:val="00EB65D7"/>
    <w:rsid w:val="00EB68D0"/>
    <w:rsid w:val="00EC1AED"/>
    <w:rsid w:val="00EC4A25"/>
    <w:rsid w:val="00EC5631"/>
    <w:rsid w:val="00EC663E"/>
    <w:rsid w:val="00ED17AB"/>
    <w:rsid w:val="00ED1C74"/>
    <w:rsid w:val="00ED28EB"/>
    <w:rsid w:val="00ED2C65"/>
    <w:rsid w:val="00ED4CE0"/>
    <w:rsid w:val="00EE13DC"/>
    <w:rsid w:val="00EF3A2A"/>
    <w:rsid w:val="00EF612C"/>
    <w:rsid w:val="00F025A2"/>
    <w:rsid w:val="00F025CC"/>
    <w:rsid w:val="00F036E9"/>
    <w:rsid w:val="00F05431"/>
    <w:rsid w:val="00F07388"/>
    <w:rsid w:val="00F11B3A"/>
    <w:rsid w:val="00F2026E"/>
    <w:rsid w:val="00F2210A"/>
    <w:rsid w:val="00F2790B"/>
    <w:rsid w:val="00F30650"/>
    <w:rsid w:val="00F30DC3"/>
    <w:rsid w:val="00F31372"/>
    <w:rsid w:val="00F372D2"/>
    <w:rsid w:val="00F374B3"/>
    <w:rsid w:val="00F37743"/>
    <w:rsid w:val="00F40C2F"/>
    <w:rsid w:val="00F42493"/>
    <w:rsid w:val="00F45ADA"/>
    <w:rsid w:val="00F46DE3"/>
    <w:rsid w:val="00F476B7"/>
    <w:rsid w:val="00F53624"/>
    <w:rsid w:val="00F54A3D"/>
    <w:rsid w:val="00F54CB0"/>
    <w:rsid w:val="00F579CD"/>
    <w:rsid w:val="00F62E41"/>
    <w:rsid w:val="00F653B8"/>
    <w:rsid w:val="00F71B89"/>
    <w:rsid w:val="00F72182"/>
    <w:rsid w:val="00F7290D"/>
    <w:rsid w:val="00F7353C"/>
    <w:rsid w:val="00F73D99"/>
    <w:rsid w:val="00F76F8F"/>
    <w:rsid w:val="00F76FD0"/>
    <w:rsid w:val="00F806D2"/>
    <w:rsid w:val="00F80CA1"/>
    <w:rsid w:val="00F81093"/>
    <w:rsid w:val="00F8195B"/>
    <w:rsid w:val="00F82EBD"/>
    <w:rsid w:val="00F83F17"/>
    <w:rsid w:val="00F84E5F"/>
    <w:rsid w:val="00F84F0F"/>
    <w:rsid w:val="00F87048"/>
    <w:rsid w:val="00F87257"/>
    <w:rsid w:val="00F941DF"/>
    <w:rsid w:val="00F94212"/>
    <w:rsid w:val="00F9480B"/>
    <w:rsid w:val="00FA1266"/>
    <w:rsid w:val="00FA3CDE"/>
    <w:rsid w:val="00FA439B"/>
    <w:rsid w:val="00FA5FF5"/>
    <w:rsid w:val="00FA6FED"/>
    <w:rsid w:val="00FB36FA"/>
    <w:rsid w:val="00FB5A6F"/>
    <w:rsid w:val="00FC1192"/>
    <w:rsid w:val="00FC177A"/>
    <w:rsid w:val="00FC2728"/>
    <w:rsid w:val="00FC2C91"/>
    <w:rsid w:val="00FC6E1E"/>
    <w:rsid w:val="00FD519A"/>
    <w:rsid w:val="00FD5491"/>
    <w:rsid w:val="00FD5C46"/>
    <w:rsid w:val="00FE0553"/>
    <w:rsid w:val="00FE106D"/>
    <w:rsid w:val="00FE251B"/>
    <w:rsid w:val="00FE5227"/>
    <w:rsid w:val="00FF0C7C"/>
    <w:rsid w:val="00FF3D5C"/>
    <w:rsid w:val="00FF5F58"/>
    <w:rsid w:val="00FF7D8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E6EDB48-5635-41C3-9DB0-0DFC17D71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basedOn w:val="Normal"/>
    <w:uiPriority w:val="34"/>
    <w:qFormat/>
    <w:rsid w:val="00D2661B"/>
    <w:pPr>
      <w:ind w:left="720"/>
      <w:contextualSpacing/>
    </w:pPr>
  </w:style>
  <w:style w:type="character" w:styleId="UnresolvedMention">
    <w:name w:val="Unresolved Mention"/>
    <w:basedOn w:val="DefaultParagraphFont"/>
    <w:rsid w:val="00146F8D"/>
    <w:rPr>
      <w:color w:val="605E5C"/>
      <w:shd w:val="clear" w:color="auto" w:fill="E1DFDD"/>
    </w:rPr>
  </w:style>
  <w:style w:type="paragraph" w:styleId="Footer">
    <w:name w:val="footer"/>
    <w:basedOn w:val="Normal"/>
    <w:link w:val="FooterChar"/>
    <w:rsid w:val="00BE7944"/>
    <w:pPr>
      <w:tabs>
        <w:tab w:val="center" w:pos="4513"/>
        <w:tab w:val="right" w:pos="9026"/>
      </w:tabs>
      <w:spacing w:after="0"/>
    </w:pPr>
  </w:style>
  <w:style w:type="character" w:customStyle="1" w:styleId="FooterChar">
    <w:name w:val="Footer Char"/>
    <w:basedOn w:val="DefaultParagraphFont"/>
    <w:link w:val="Footer"/>
    <w:rsid w:val="00BE7944"/>
    <w:rPr>
      <w:lang w:eastAsia="en-US"/>
    </w:rPr>
  </w:style>
  <w:style w:type="paragraph" w:styleId="Revision">
    <w:name w:val="Revision"/>
    <w:hidden/>
    <w:uiPriority w:val="99"/>
    <w:semiHidden/>
    <w:rsid w:val="003B0A2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workshop/FS_6GSpecs/6GSM_Meeting_07/Docs/6GSM-260221.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workshop/FS_6GSpecs/6GSM_Meeting_08/Docs/6GSM-26032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RBI5PAMIO524-1134279150-14706</_dlc_DocId>
    <_dlc_DocIdUrl xmlns="71c5aaf6-e6ce-465b-b873-5148d2a4c105">
      <Url>https://nokia.sharepoint.com/sites/gxp/_layouts/15/DocIdRedir.aspx?ID=RBI5PAMIO524-1134279150-14706</Url>
      <Description>RBI5PAMIO524-1134279150-14706</Description>
    </_dlc_DocIdUrl>
    <TaxCatchAll xmlns="7275bb01-7583-478d-bc14-e839a2dd5989" xsi:nil="true"/>
    <lcf76f155ced4ddcb4097134ff3c332f xmlns="2d43dd0c-5e8c-4faf-b29a-4fbe4f5e1684">
      <Terms xmlns="http://schemas.microsoft.com/office/infopath/2007/PartnerControls"/>
    </lcf76f155ced4ddcb4097134ff3c332f>
    <Commentsonstatus_x002c_etc_x0028_free_x002d_field_x0029_ xmlns="2d43dd0c-5e8c-4faf-b29a-4fbe4f5e1684"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6" ma:contentTypeDescription="Create a new document." ma:contentTypeScope="" ma:versionID="34b5fa724ac2e900dd3e438f963ed5d9">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e631c248ce7c631623f4a7e8ba8d211e"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2d43dd0c-5e8c-4faf-b29a-4fbe4f5e1684"/>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47C80C82-3414-4EDA-AAC3-D93AAD3B5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1962</Words>
  <Characters>10322</Characters>
  <Application>Microsoft Office Word</Application>
  <DocSecurity>0</DocSecurity>
  <Lines>147</Lines>
  <Paragraphs>76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12208</CharactersWithSpaces>
  <SharedDoc>false</SharedDoc>
  <HyperlinkBase/>
  <HLinks>
    <vt:vector size="6" baseType="variant">
      <vt:variant>
        <vt:i4>983165</vt:i4>
      </vt:variant>
      <vt:variant>
        <vt:i4>0</vt:i4>
      </vt:variant>
      <vt:variant>
        <vt:i4>0</vt:i4>
      </vt:variant>
      <vt:variant>
        <vt:i4>5</vt:i4>
      </vt:variant>
      <vt:variant>
        <vt:lpwstr>https://www.3gpp.org/ftp/workshop/FS_6GSpecs/6GSM_Meeting_07/Docs/6GSM-260221.zip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2</cp:revision>
  <dcterms:created xsi:type="dcterms:W3CDTF">2026-06-22T17:43:00Z</dcterms:created>
  <dcterms:modified xsi:type="dcterms:W3CDTF">2026-06-22T17:43:00Z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0x010100243BB7CEEB09DA4D99AD5DE977BCBBD3</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b2f3c331-8dc6-4ec2-877c-81a3b8470fd6</vt:lpwstr>
  </property>
</Properties>
</file>